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1751" w:rsidRPr="00901751" w:rsidRDefault="00901751" w:rsidP="00901751">
      <w:pPr>
        <w:widowControl/>
        <w:autoSpaceDE w:val="0"/>
        <w:autoSpaceDN w:val="0"/>
        <w:spacing w:after="324" w:line="442" w:lineRule="exact"/>
        <w:ind w:left="718" w:right="576" w:hanging="6"/>
        <w:jc w:val="left"/>
        <w:rPr>
          <w:rFonts w:ascii="仿宋" w:eastAsia="仿宋" w:hAnsi="仿宋"/>
        </w:rPr>
      </w:pPr>
      <w:r w:rsidRPr="00901751">
        <w:rPr>
          <w:rFonts w:ascii="仿宋" w:eastAsia="仿宋" w:hAnsi="仿宋"/>
          <w:b/>
          <w:color w:val="000000"/>
          <w:sz w:val="28"/>
        </w:rPr>
        <w:t>附件</w:t>
      </w:r>
      <w:r w:rsidRPr="00901751">
        <w:rPr>
          <w:rFonts w:ascii="仿宋" w:eastAsia="仿宋" w:hAnsi="仿宋"/>
          <w:color w:val="000000"/>
          <w:sz w:val="28"/>
        </w:rPr>
        <w:t>1</w:t>
      </w:r>
      <w:r w:rsidRPr="00901751">
        <w:rPr>
          <w:rFonts w:ascii="仿宋" w:eastAsia="仿宋" w:hAnsi="仿宋"/>
          <w:b/>
          <w:color w:val="000000"/>
          <w:sz w:val="28"/>
        </w:rPr>
        <w:t xml:space="preserve">： </w:t>
      </w:r>
      <w:r w:rsidRPr="00901751">
        <w:rPr>
          <w:rFonts w:ascii="仿宋" w:eastAsia="仿宋" w:hAnsi="仿宋"/>
        </w:rPr>
        <w:br/>
      </w:r>
      <w:r w:rsidRPr="00901751">
        <w:rPr>
          <w:rFonts w:ascii="仿宋" w:eastAsia="仿宋" w:hAnsi="仿宋"/>
          <w:b/>
          <w:color w:val="000000"/>
          <w:sz w:val="28"/>
        </w:rPr>
        <w:t>《中国内燃机工业年鉴》</w:t>
      </w:r>
      <w:r w:rsidRPr="00901751">
        <w:rPr>
          <w:rFonts w:ascii="仿宋" w:eastAsia="仿宋" w:hAnsi="仿宋"/>
          <w:color w:val="000000"/>
          <w:sz w:val="28"/>
        </w:rPr>
        <w:t>2026</w:t>
      </w:r>
      <w:r w:rsidRPr="00901751">
        <w:rPr>
          <w:rFonts w:ascii="仿宋" w:eastAsia="仿宋" w:hAnsi="仿宋"/>
          <w:b/>
          <w:color w:val="000000"/>
          <w:sz w:val="28"/>
        </w:rPr>
        <w:t>版发布会暨</w:t>
      </w:r>
      <w:r w:rsidRPr="00901751">
        <w:rPr>
          <w:rFonts w:ascii="仿宋" w:eastAsia="仿宋" w:hAnsi="仿宋"/>
          <w:color w:val="000000"/>
          <w:sz w:val="28"/>
        </w:rPr>
        <w:t>2027</w:t>
      </w:r>
      <w:r w:rsidRPr="00901751">
        <w:rPr>
          <w:rFonts w:ascii="仿宋" w:eastAsia="仿宋" w:hAnsi="仿宋"/>
          <w:b/>
          <w:color w:val="000000"/>
          <w:sz w:val="28"/>
        </w:rPr>
        <w:t xml:space="preserve">版组稿会议拟参会人员名单 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636"/>
        <w:gridCol w:w="2882"/>
        <w:gridCol w:w="1730"/>
        <w:gridCol w:w="594"/>
        <w:gridCol w:w="3232"/>
        <w:gridCol w:w="1560"/>
      </w:tblGrid>
      <w:tr w:rsidR="00901751" w:rsidRPr="00901751" w:rsidTr="00896C2E">
        <w:trPr>
          <w:trHeight w:hRule="exact" w:val="71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96" w:line="21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>序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before="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 xml:space="preserve">号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46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>单</w:t>
            </w:r>
            <w:r w:rsidRPr="00901751">
              <w:rPr>
                <w:rFonts w:ascii="仿宋" w:eastAsia="仿宋" w:hAnsi="仿宋"/>
                <w:color w:val="000000"/>
              </w:rPr>
              <w:t xml:space="preserve">    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位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46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 xml:space="preserve">姓名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96" w:line="21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>序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before="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 xml:space="preserve">号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46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>单</w:t>
            </w:r>
            <w:r w:rsidRPr="00901751">
              <w:rPr>
                <w:rFonts w:ascii="仿宋" w:eastAsia="仿宋" w:hAnsi="仿宋"/>
                <w:color w:val="000000"/>
              </w:rPr>
              <w:t xml:space="preserve">    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位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46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 xml:space="preserve">姓名 </w:t>
            </w:r>
          </w:p>
        </w:tc>
      </w:tr>
      <w:tr w:rsidR="00901751" w:rsidRPr="00901751" w:rsidTr="00896C2E">
        <w:trPr>
          <w:trHeight w:hRule="exact" w:val="524"/>
        </w:trPr>
        <w:tc>
          <w:tcPr>
            <w:tcW w:w="63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1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中国内燃机工业协会 </w:t>
            </w:r>
          </w:p>
        </w:tc>
        <w:tc>
          <w:tcPr>
            <w:tcW w:w="173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邢敏 </w:t>
            </w:r>
          </w:p>
        </w:tc>
        <w:tc>
          <w:tcPr>
            <w:tcW w:w="59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23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测试设备分会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肇奇/李心淼 </w:t>
            </w:r>
          </w:p>
        </w:tc>
      </w:tr>
      <w:tr w:rsidR="00901751" w:rsidRPr="00901751" w:rsidTr="00896C2E">
        <w:trPr>
          <w:trHeight w:hRule="exact" w:val="5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2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中国内燃机工业协会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贾滨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24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hyperlink r:id="rId4" w:history="1">
              <w:r w:rsidRPr="00901751">
                <w:rPr>
                  <w:rFonts w:ascii="仿宋" w:eastAsia="仿宋" w:hAnsi="仿宋"/>
                  <w:color w:val="000000"/>
                </w:rPr>
                <w:t>增压器分会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花琳 </w:t>
            </w:r>
          </w:p>
        </w:tc>
      </w:tr>
      <w:tr w:rsidR="00901751" w:rsidRPr="00901751" w:rsidTr="00896C2E">
        <w:trPr>
          <w:trHeight w:hRule="exact" w:val="522"/>
        </w:trPr>
        <w:tc>
          <w:tcPr>
            <w:tcW w:w="63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3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中国内燃机工业协会 </w:t>
            </w:r>
          </w:p>
        </w:tc>
        <w:tc>
          <w:tcPr>
            <w:tcW w:w="173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彭德平 </w:t>
            </w:r>
          </w:p>
        </w:tc>
        <w:tc>
          <w:tcPr>
            <w:tcW w:w="59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25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尾气处理液分会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赵扬 </w:t>
            </w:r>
          </w:p>
        </w:tc>
      </w:tr>
      <w:tr w:rsidR="00901751" w:rsidRPr="00901751" w:rsidTr="00896C2E">
        <w:trPr>
          <w:trHeight w:hRule="exact" w:val="52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4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6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中国内燃机工业协会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6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沈彬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26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6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乘用车动力总成专业委员会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3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贾素芬/王丹丹</w:t>
            </w:r>
            <w:r w:rsidRPr="00901751">
              <w:rPr>
                <w:rFonts w:ascii="仿宋" w:eastAsia="仿宋" w:hAnsi="仿宋"/>
                <w:color w:val="000000"/>
                <w:sz w:val="16"/>
              </w:rPr>
              <w:t xml:space="preserve"> </w:t>
            </w:r>
          </w:p>
        </w:tc>
      </w:tr>
      <w:tr w:rsidR="00901751" w:rsidRPr="00901751" w:rsidTr="00896C2E">
        <w:trPr>
          <w:trHeight w:hRule="exact" w:val="5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5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6" w:line="218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中国内燃机工业协会</w:t>
            </w:r>
            <w:r w:rsidRPr="00901751">
              <w:rPr>
                <w:rFonts w:ascii="仿宋" w:eastAsia="仿宋" w:hAnsi="仿宋"/>
                <w:color w:val="000000"/>
                <w:sz w:val="16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计维斌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27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应急动力装备委员会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张兴安/吴园园 </w:t>
            </w:r>
          </w:p>
        </w:tc>
      </w:tr>
      <w:tr w:rsidR="00901751" w:rsidRPr="00901751" w:rsidTr="00896C2E">
        <w:trPr>
          <w:trHeight w:hRule="exact" w:val="52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6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6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中国内燃机工业协会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6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迟海涛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28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6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内燃机再制造专业委员会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68" w:line="23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孟凡昌/韩景伟</w:t>
            </w:r>
          </w:p>
        </w:tc>
      </w:tr>
      <w:tr w:rsidR="00901751" w:rsidRPr="00901751" w:rsidTr="00896C2E">
        <w:trPr>
          <w:trHeight w:hRule="exact" w:val="52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8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7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中国内燃机工业协会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李凡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8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29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中国船舶集团有限公司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74" w:line="180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wei 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line="180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魏志威/张宇 </w:t>
            </w:r>
          </w:p>
        </w:tc>
      </w:tr>
      <w:tr w:rsidR="00901751" w:rsidRPr="00901751" w:rsidTr="00896C2E">
        <w:trPr>
          <w:trHeight w:hRule="exact" w:val="522"/>
        </w:trPr>
        <w:tc>
          <w:tcPr>
            <w:tcW w:w="63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8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hyperlink r:id="rId5" w:history="1">
              <w:r w:rsidRPr="00901751">
                <w:rPr>
                  <w:rFonts w:ascii="仿宋" w:eastAsia="仿宋" w:hAnsi="仿宋"/>
                  <w:color w:val="000000"/>
                </w:rPr>
                <w:t>单缸柴油机分会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173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刘明 </w:t>
            </w:r>
          </w:p>
        </w:tc>
        <w:tc>
          <w:tcPr>
            <w:tcW w:w="59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30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中国福马机械集团有限公司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王苏黔 </w:t>
            </w:r>
          </w:p>
        </w:tc>
      </w:tr>
      <w:tr w:rsidR="00901751" w:rsidRPr="00901751" w:rsidTr="00896C2E">
        <w:trPr>
          <w:trHeight w:hRule="exact" w:val="52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8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9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hyperlink r:id="rId6" w:history="1">
              <w:r w:rsidRPr="00901751">
                <w:rPr>
                  <w:rFonts w:ascii="仿宋" w:eastAsia="仿宋" w:hAnsi="仿宋"/>
                  <w:color w:val="000000"/>
                </w:rPr>
                <w:t>多缸柴油机及气缸垫分会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谷林强/王成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8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31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中国中车集团有限公司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高微 </w:t>
            </w:r>
          </w:p>
        </w:tc>
      </w:tr>
      <w:tr w:rsidR="00901751" w:rsidRPr="00901751" w:rsidTr="00896C2E">
        <w:trPr>
          <w:trHeight w:hRule="exact" w:val="5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10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hyperlink r:id="rId7" w:history="1">
              <w:r w:rsidRPr="00901751">
                <w:rPr>
                  <w:rFonts w:ascii="仿宋" w:eastAsia="仿宋" w:hAnsi="仿宋"/>
                  <w:color w:val="000000"/>
                </w:rPr>
                <w:t>中缸径多缸柴油机分会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孙奎崧/王丽霞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32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江苏省汽车行业协会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郝靖 </w:t>
            </w:r>
          </w:p>
        </w:tc>
      </w:tr>
      <w:tr w:rsidR="00901751" w:rsidRPr="00901751" w:rsidTr="00896C2E">
        <w:trPr>
          <w:trHeight w:hRule="exact" w:val="52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11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6" w:line="242" w:lineRule="exact"/>
              <w:jc w:val="center"/>
              <w:rPr>
                <w:rFonts w:ascii="仿宋" w:eastAsia="仿宋" w:hAnsi="仿宋"/>
              </w:rPr>
            </w:pPr>
            <w:hyperlink r:id="rId8" w:history="1">
              <w:r w:rsidRPr="00901751">
                <w:rPr>
                  <w:rFonts w:ascii="仿宋" w:eastAsia="仿宋" w:hAnsi="仿宋"/>
                  <w:color w:val="000000"/>
                </w:rPr>
                <w:t>大功率柴油机分会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60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吴惠忠/宋怡欣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33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6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中国北方发动机研究所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6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孙丹红 </w:t>
            </w:r>
          </w:p>
        </w:tc>
      </w:tr>
      <w:tr w:rsidR="00901751" w:rsidRPr="00901751" w:rsidTr="00896C2E">
        <w:trPr>
          <w:trHeight w:hRule="exact" w:val="520"/>
        </w:trPr>
        <w:tc>
          <w:tcPr>
            <w:tcW w:w="63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12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hyperlink r:id="rId9" w:history="1">
              <w:r w:rsidRPr="00901751">
                <w:rPr>
                  <w:rFonts w:ascii="仿宋" w:eastAsia="仿宋" w:hAnsi="仿宋"/>
                  <w:color w:val="000000"/>
                </w:rPr>
                <w:t>换热器分会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173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沈红节 </w:t>
            </w:r>
          </w:p>
        </w:tc>
        <w:tc>
          <w:tcPr>
            <w:tcW w:w="59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34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浙江内燃机学会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40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周敏 </w:t>
            </w:r>
          </w:p>
        </w:tc>
      </w:tr>
      <w:tr w:rsidR="00901751" w:rsidRPr="00901751" w:rsidTr="00896C2E">
        <w:trPr>
          <w:trHeight w:hRule="exact" w:val="52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13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hyperlink r:id="rId10" w:history="1">
              <w:r w:rsidRPr="00901751">
                <w:rPr>
                  <w:rFonts w:ascii="仿宋" w:eastAsia="仿宋" w:hAnsi="仿宋"/>
                  <w:color w:val="000000"/>
                </w:rPr>
                <w:t>小型动力设备分会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4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丁倩岚/靳莉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35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第一拖拉机股份有限公司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4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李卫东 </w:t>
            </w:r>
          </w:p>
        </w:tc>
      </w:tr>
      <w:tr w:rsidR="00901751" w:rsidRPr="00901751" w:rsidTr="00896C2E">
        <w:trPr>
          <w:trHeight w:hRule="exact" w:val="522"/>
        </w:trPr>
        <w:tc>
          <w:tcPr>
            <w:tcW w:w="63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14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ind w:left="804"/>
              <w:jc w:val="left"/>
              <w:rPr>
                <w:rFonts w:ascii="仿宋" w:eastAsia="仿宋" w:hAnsi="仿宋"/>
              </w:rPr>
            </w:pPr>
            <w:hyperlink r:id="rId11" w:history="1">
              <w:r w:rsidRPr="00901751">
                <w:rPr>
                  <w:rFonts w:ascii="仿宋" w:eastAsia="仿宋" w:hAnsi="仿宋"/>
                  <w:color w:val="000000"/>
                </w:rPr>
                <w:t>燃料系统分会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 </w:t>
            </w:r>
          </w:p>
        </w:tc>
        <w:tc>
          <w:tcPr>
            <w:tcW w:w="173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骆聪/袁竹林 </w:t>
            </w:r>
          </w:p>
        </w:tc>
        <w:tc>
          <w:tcPr>
            <w:tcW w:w="59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36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中国工程机械工业协会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吕莹 </w:t>
            </w:r>
          </w:p>
        </w:tc>
      </w:tr>
      <w:tr w:rsidR="00901751" w:rsidRPr="00901751" w:rsidTr="00896C2E">
        <w:trPr>
          <w:trHeight w:hRule="exact" w:val="52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15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hyperlink r:id="rId12" w:history="1">
              <w:r w:rsidRPr="00901751">
                <w:rPr>
                  <w:rFonts w:ascii="仿宋" w:eastAsia="仿宋" w:hAnsi="仿宋"/>
                  <w:color w:val="000000"/>
                </w:rPr>
                <w:t>滤清器分会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张献安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37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54" w:line="19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全国内燃机标准化技术委员会秘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line="26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书处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4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谢亚平 </w:t>
            </w:r>
          </w:p>
        </w:tc>
      </w:tr>
      <w:tr w:rsidR="00901751" w:rsidRPr="00901751" w:rsidTr="00896C2E">
        <w:trPr>
          <w:trHeight w:hRule="exact" w:val="5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16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4" w:lineRule="exact"/>
              <w:ind w:left="384"/>
              <w:jc w:val="left"/>
              <w:rPr>
                <w:rFonts w:ascii="仿宋" w:eastAsia="仿宋" w:hAnsi="仿宋"/>
              </w:rPr>
            </w:pPr>
            <w:hyperlink r:id="rId13" w:history="1">
              <w:r w:rsidRPr="00901751">
                <w:rPr>
                  <w:rFonts w:ascii="仿宋" w:eastAsia="仿宋" w:hAnsi="仿宋"/>
                  <w:color w:val="000000"/>
                </w:rPr>
                <w:t>冷却水泵、机油泵分会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聂建隆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38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40" w:line="21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全国船用机械标准化技术委员会/ 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line="25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上海船用柴油机研究所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38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张东明 </w:t>
            </w:r>
          </w:p>
        </w:tc>
      </w:tr>
      <w:tr w:rsidR="00901751" w:rsidRPr="00901751" w:rsidTr="00896C2E">
        <w:trPr>
          <w:trHeight w:hRule="exact" w:val="52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17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活塞运动组件分会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姜殿昌/李珂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39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54" w:line="210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全国内燃机标准化技术委员会秘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before="16" w:line="23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书处/上海机动车检测认证技术研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4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郭华 </w:t>
            </w:r>
          </w:p>
        </w:tc>
      </w:tr>
      <w:tr w:rsidR="00901751" w:rsidRPr="00901751" w:rsidTr="00896C2E">
        <w:trPr>
          <w:trHeight w:hRule="exact" w:val="5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18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4" w:lineRule="exact"/>
              <w:jc w:val="center"/>
              <w:rPr>
                <w:rFonts w:ascii="仿宋" w:eastAsia="仿宋" w:hAnsi="仿宋"/>
              </w:rPr>
            </w:pPr>
            <w:hyperlink r:id="rId14" w:history="1">
              <w:r w:rsidRPr="00901751">
                <w:rPr>
                  <w:rFonts w:ascii="仿宋" w:eastAsia="仿宋" w:hAnsi="仿宋"/>
                  <w:color w:val="000000"/>
                </w:rPr>
                <w:t>轴瓦分会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肖良兵/周继菊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40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40" w:line="29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重庆市内燃机学会 究中心有限公司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司辉 </w:t>
            </w:r>
          </w:p>
        </w:tc>
      </w:tr>
      <w:tr w:rsidR="00901751" w:rsidRPr="00901751" w:rsidTr="00896C2E">
        <w:trPr>
          <w:trHeight w:hRule="exact" w:val="52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19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hyperlink r:id="rId15" w:history="1">
              <w:r w:rsidRPr="00901751">
                <w:rPr>
                  <w:rFonts w:ascii="仿宋" w:eastAsia="仿宋" w:hAnsi="仿宋"/>
                  <w:color w:val="000000"/>
                </w:rPr>
                <w:t>进排气机构分会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赵明好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41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安徽省机械工业协会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龙辉 </w:t>
            </w:r>
          </w:p>
        </w:tc>
      </w:tr>
      <w:tr w:rsidR="00901751" w:rsidRPr="00901751" w:rsidTr="00896C2E">
        <w:trPr>
          <w:trHeight w:hRule="exact" w:val="5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20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hyperlink r:id="rId16" w:history="1">
              <w:r w:rsidRPr="00901751">
                <w:rPr>
                  <w:rFonts w:ascii="仿宋" w:eastAsia="仿宋" w:hAnsi="仿宋"/>
                  <w:color w:val="000000"/>
                </w:rPr>
                <w:t>电机电器分会</w:t>
              </w:r>
            </w:hyperlink>
            <w:r w:rsidRPr="00901751">
              <w:rPr>
                <w:rFonts w:ascii="仿宋" w:eastAsia="仿宋" w:hAnsi="仿宋"/>
                <w:color w:val="000000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刘雪妮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42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山东内燃机学会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刘丽君 </w:t>
            </w:r>
          </w:p>
        </w:tc>
      </w:tr>
      <w:tr w:rsidR="00901751" w:rsidRPr="00901751" w:rsidTr="00896C2E">
        <w:trPr>
          <w:trHeight w:hRule="exact" w:val="52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21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曲轴连杆及高强度螺栓分会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慈惟红/黄秀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43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广西内燃机学会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陈乾/秦剑文 </w:t>
            </w:r>
          </w:p>
        </w:tc>
      </w:tr>
      <w:tr w:rsidR="00901751" w:rsidRPr="00901751" w:rsidTr="00896C2E">
        <w:trPr>
          <w:trHeight w:hRule="exact" w:val="5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22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70" w:line="212" w:lineRule="exact"/>
              <w:jc w:val="center"/>
              <w:rPr>
                <w:rFonts w:ascii="仿宋" w:eastAsia="仿宋" w:hAnsi="仿宋"/>
              </w:rPr>
            </w:pPr>
            <w:hyperlink r:id="rId17" w:history="1">
              <w:r w:rsidRPr="00901751">
                <w:rPr>
                  <w:rFonts w:ascii="仿宋" w:eastAsia="仿宋" w:hAnsi="仿宋"/>
                  <w:color w:val="000000"/>
                </w:rPr>
                <w:t>内燃机排放后处理专业委员</w:t>
              </w:r>
            </w:hyperlink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温任林/杨纯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44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河南省内燃机学会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刘方杰 </w:t>
            </w:r>
          </w:p>
        </w:tc>
      </w:tr>
    </w:tbl>
    <w:p w:rsidR="00901751" w:rsidRPr="00901751" w:rsidRDefault="00901751" w:rsidP="00901751">
      <w:pPr>
        <w:widowControl/>
        <w:autoSpaceDE w:val="0"/>
        <w:autoSpaceDN w:val="0"/>
        <w:spacing w:before="78" w:line="244" w:lineRule="exact"/>
        <w:ind w:left="1972"/>
        <w:jc w:val="left"/>
        <w:rPr>
          <w:rFonts w:ascii="仿宋" w:eastAsia="仿宋" w:hAnsi="仿宋"/>
        </w:rPr>
      </w:pPr>
      <w:hyperlink r:id="rId18" w:history="1">
        <w:r w:rsidRPr="00901751">
          <w:rPr>
            <w:rFonts w:ascii="仿宋" w:eastAsia="仿宋" w:hAnsi="仿宋"/>
            <w:color w:val="000000"/>
          </w:rPr>
          <w:t>会</w:t>
        </w:r>
      </w:hyperlink>
      <w:r w:rsidRPr="00901751">
        <w:rPr>
          <w:rFonts w:ascii="仿宋" w:eastAsia="仿宋" w:hAnsi="仿宋"/>
          <w:color w:val="000000"/>
        </w:rPr>
        <w:t xml:space="preserve"> </w:t>
      </w:r>
    </w:p>
    <w:p w:rsidR="00901751" w:rsidRPr="00901751" w:rsidRDefault="00901751" w:rsidP="00901751">
      <w:pPr>
        <w:rPr>
          <w:rFonts w:ascii="仿宋" w:eastAsia="仿宋" w:hAnsi="仿宋"/>
        </w:rPr>
        <w:sectPr w:rsidR="00901751" w:rsidRPr="00901751">
          <w:pgSz w:w="11906" w:h="17238"/>
          <w:pgMar w:top="804" w:right="536" w:bottom="746" w:left="706" w:header="720" w:footer="720" w:gutter="0"/>
          <w:cols w:space="720" w:equalWidth="0">
            <w:col w:w="10664" w:space="0"/>
          </w:cols>
          <w:docGrid w:linePitch="360"/>
        </w:sectPr>
      </w:pPr>
    </w:p>
    <w:p w:rsidR="00901751" w:rsidRPr="00901751" w:rsidRDefault="00901751" w:rsidP="00901751">
      <w:pPr>
        <w:widowControl/>
        <w:autoSpaceDE w:val="0"/>
        <w:autoSpaceDN w:val="0"/>
        <w:spacing w:before="500" w:line="220" w:lineRule="exact"/>
        <w:rPr>
          <w:rFonts w:ascii="仿宋" w:eastAsia="仿宋" w:hAnsi="仿宋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636"/>
        <w:gridCol w:w="2882"/>
        <w:gridCol w:w="1730"/>
        <w:gridCol w:w="594"/>
        <w:gridCol w:w="3232"/>
        <w:gridCol w:w="1560"/>
      </w:tblGrid>
      <w:tr w:rsidR="00901751" w:rsidRPr="00901751" w:rsidTr="00896C2E">
        <w:trPr>
          <w:trHeight w:hRule="exact" w:val="7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94" w:line="21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>序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before="96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 xml:space="preserve">号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4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>单</w:t>
            </w:r>
            <w:r w:rsidRPr="00901751">
              <w:rPr>
                <w:rFonts w:ascii="仿宋" w:eastAsia="仿宋" w:hAnsi="仿宋"/>
                <w:color w:val="000000"/>
              </w:rPr>
              <w:t xml:space="preserve">    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位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46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 xml:space="preserve">姓名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94" w:line="21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>序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before="96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 xml:space="preserve">号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4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>单</w:t>
            </w:r>
            <w:r w:rsidRPr="00901751">
              <w:rPr>
                <w:rFonts w:ascii="仿宋" w:eastAsia="仿宋" w:hAnsi="仿宋"/>
                <w:color w:val="000000"/>
              </w:rPr>
              <w:t xml:space="preserve">    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位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46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 xml:space="preserve">姓名 </w:t>
            </w:r>
          </w:p>
        </w:tc>
      </w:tr>
      <w:tr w:rsidR="00901751" w:rsidRPr="00901751" w:rsidTr="00896C2E">
        <w:trPr>
          <w:trHeight w:hRule="exact" w:val="5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8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45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天津市内燃机学会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静晨曦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8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53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中国兵器工业集团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自定 </w:t>
            </w:r>
          </w:p>
        </w:tc>
      </w:tr>
      <w:tr w:rsidR="00901751" w:rsidRPr="00901751" w:rsidTr="00896C2E">
        <w:trPr>
          <w:trHeight w:hRule="exact" w:val="52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46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58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天津内燃机研究所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王俊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54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长春蓝天密封技术开发有限公司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自定 </w:t>
            </w:r>
          </w:p>
        </w:tc>
      </w:tr>
      <w:tr w:rsidR="00901751" w:rsidRPr="00901751" w:rsidTr="00896C2E">
        <w:trPr>
          <w:trHeight w:hRule="exact" w:val="5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47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76" w:line="168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（天津摩托车技术中心） 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line="138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全国汽车标准化技术委员会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胡文浩/陆瑾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55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6" w:line="218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巴斯夫催化剂（上海）有限公司</w:t>
            </w:r>
            <w:r w:rsidRPr="00901751">
              <w:rPr>
                <w:rFonts w:ascii="仿宋" w:eastAsia="仿宋" w:hAnsi="仿宋"/>
                <w:color w:val="000000"/>
                <w:sz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自定 </w:t>
            </w:r>
          </w:p>
        </w:tc>
      </w:tr>
      <w:tr w:rsidR="00901751" w:rsidRPr="00901751" w:rsidTr="00896C2E">
        <w:trPr>
          <w:trHeight w:hRule="exact" w:val="52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84" w:line="17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摩托车分技术委员会秘书处/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line="18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b/>
                <w:color w:val="000000"/>
              </w:rPr>
              <w:t xml:space="preserve">企业代表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56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54" w:line="19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奥赛能涡轮增压系统（重庆）有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line="26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限公司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自定 </w:t>
            </w:r>
          </w:p>
        </w:tc>
      </w:tr>
      <w:tr w:rsidR="00901751" w:rsidRPr="00901751" w:rsidTr="00896C2E">
        <w:trPr>
          <w:trHeight w:hRule="exact" w:val="5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48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8" w:line="18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上海机动车检测认证技术研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line="188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北京福田康明斯发动机有限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自定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57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70" w:line="21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无锡威孚力达催化净化器有限责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自定 </w:t>
            </w:r>
          </w:p>
        </w:tc>
      </w:tr>
      <w:tr w:rsidR="00901751" w:rsidRPr="00901751" w:rsidTr="00896C2E">
        <w:trPr>
          <w:trHeight w:hRule="exact" w:val="524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49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line="11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究中心有限公司</w:t>
            </w:r>
            <w:r w:rsidRPr="00901751">
              <w:rPr>
                <w:rFonts w:ascii="仿宋" w:eastAsia="仿宋" w:hAnsi="仿宋"/>
                <w:color w:val="000000"/>
                <w:sz w:val="16"/>
              </w:rPr>
              <w:t xml:space="preserve"> 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line="148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公司 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line="16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广西玉柴机器股份有限公司</w:t>
            </w:r>
            <w:r w:rsidRPr="00901751">
              <w:rPr>
                <w:rFonts w:ascii="仿宋" w:eastAsia="仿宋" w:hAnsi="仿宋"/>
                <w:color w:val="000000"/>
                <w:sz w:val="16"/>
              </w:rPr>
              <w:t xml:space="preserve">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自定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0" w:line="246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58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90" w:line="168" w:lineRule="exact"/>
              <w:ind w:left="102"/>
              <w:jc w:val="left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任公司</w:t>
            </w:r>
            <w:r w:rsidRPr="00901751">
              <w:rPr>
                <w:rFonts w:ascii="仿宋" w:eastAsia="仿宋" w:hAnsi="仿宋"/>
                <w:color w:val="000000"/>
                <w:sz w:val="16"/>
              </w:rPr>
              <w:t xml:space="preserve"> </w:t>
            </w:r>
          </w:p>
          <w:p w:rsidR="00901751" w:rsidRPr="00901751" w:rsidRDefault="00901751" w:rsidP="00896C2E">
            <w:pPr>
              <w:widowControl/>
              <w:autoSpaceDE w:val="0"/>
              <w:autoSpaceDN w:val="0"/>
              <w:spacing w:line="168" w:lineRule="exact"/>
              <w:ind w:left="102"/>
              <w:jc w:val="left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无锡动力工程股份有限公司</w:t>
            </w:r>
            <w:r w:rsidRPr="00901751">
              <w:rPr>
                <w:rFonts w:ascii="仿宋" w:eastAsia="仿宋" w:hAnsi="仿宋"/>
                <w:color w:val="000000"/>
                <w:sz w:val="1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自定 </w:t>
            </w:r>
          </w:p>
        </w:tc>
      </w:tr>
      <w:tr w:rsidR="00901751" w:rsidRPr="00901751" w:rsidTr="00896C2E">
        <w:trPr>
          <w:trHeight w:hRule="exact" w:val="52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8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50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浙江新柴股份有限公司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自定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8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59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《中国内燃机工业年鉴》编辑部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2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自定 </w:t>
            </w:r>
          </w:p>
        </w:tc>
      </w:tr>
      <w:tr w:rsidR="00901751" w:rsidRPr="00901751" w:rsidTr="00896C2E">
        <w:trPr>
          <w:trHeight w:hRule="exact" w:val="522"/>
        </w:trPr>
        <w:tc>
          <w:tcPr>
            <w:tcW w:w="63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51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8" w:line="218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东风康明斯发动机有限公司</w:t>
            </w:r>
            <w:r w:rsidRPr="00901751">
              <w:rPr>
                <w:rFonts w:ascii="仿宋" w:eastAsia="仿宋" w:hAnsi="仿宋"/>
                <w:color w:val="000000"/>
                <w:sz w:val="16"/>
              </w:rPr>
              <w:t xml:space="preserve"> </w:t>
            </w:r>
          </w:p>
        </w:tc>
        <w:tc>
          <w:tcPr>
            <w:tcW w:w="173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4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自定 </w:t>
            </w:r>
          </w:p>
        </w:tc>
        <w:tc>
          <w:tcPr>
            <w:tcW w:w="59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60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6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rPr>
                <w:rFonts w:ascii="仿宋" w:eastAsia="仿宋" w:hAnsi="仿宋"/>
              </w:rPr>
            </w:pPr>
          </w:p>
        </w:tc>
      </w:tr>
      <w:tr w:rsidR="00901751" w:rsidRPr="00901751" w:rsidTr="00896C2E">
        <w:trPr>
          <w:trHeight w:hRule="exact" w:val="522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52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6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潍柴动力 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196" w:line="242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 xml:space="preserve">自定 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widowControl/>
              <w:autoSpaceDE w:val="0"/>
              <w:autoSpaceDN w:val="0"/>
              <w:spacing w:before="202" w:line="244" w:lineRule="exact"/>
              <w:jc w:val="center"/>
              <w:rPr>
                <w:rFonts w:ascii="仿宋" w:eastAsia="仿宋" w:hAnsi="仿宋"/>
              </w:rPr>
            </w:pPr>
            <w:r w:rsidRPr="00901751">
              <w:rPr>
                <w:rFonts w:ascii="仿宋" w:eastAsia="仿宋" w:hAnsi="仿宋"/>
                <w:color w:val="000000"/>
              </w:rPr>
              <w:t>61</w:t>
            </w:r>
            <w:r w:rsidRPr="00901751">
              <w:rPr>
                <w:rFonts w:ascii="仿宋" w:eastAsia="仿宋" w:hAnsi="仿宋"/>
                <w:b/>
                <w:color w:val="000000"/>
              </w:rPr>
              <w:t xml:space="preserve"> 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rPr>
                <w:rFonts w:ascii="仿宋" w:eastAsia="仿宋" w:hAnsi="仿宋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01751" w:rsidRPr="00901751" w:rsidRDefault="00901751" w:rsidP="00896C2E">
            <w:pPr>
              <w:rPr>
                <w:rFonts w:ascii="仿宋" w:eastAsia="仿宋" w:hAnsi="仿宋"/>
              </w:rPr>
            </w:pPr>
          </w:p>
        </w:tc>
      </w:tr>
    </w:tbl>
    <w:p w:rsidR="006438CB" w:rsidRPr="00901751" w:rsidRDefault="00901751">
      <w:pPr>
        <w:rPr>
          <w:rFonts w:ascii="仿宋" w:eastAsia="仿宋" w:hAnsi="仿宋"/>
        </w:rPr>
      </w:pPr>
      <w:r w:rsidRPr="00901751">
        <w:rPr>
          <w:rFonts w:ascii="仿宋" w:eastAsia="仿宋" w:hAnsi="仿宋"/>
          <w:color w:val="000000"/>
        </w:rPr>
        <w:t>（以上分会、单位排名不分先后）</w:t>
      </w:r>
    </w:p>
    <w:sectPr w:rsidR="006438CB" w:rsidRPr="00901751" w:rsidSect="0090175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751"/>
    <w:rsid w:val="006438CB"/>
    <w:rsid w:val="00901751"/>
    <w:rsid w:val="00B647A8"/>
    <w:rsid w:val="00D1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76056DA-7C72-A847-AE1E-BED835ADC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17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ceia.org.cn/zyfh.asp?lm=1710" TargetMode="External"/><Relationship Id="rId13" Type="http://schemas.openxmlformats.org/officeDocument/2006/relationships/hyperlink" Target="http://www.ciceia.org.cn/zyfh.asp?lm=2110" TargetMode="External"/><Relationship Id="rId18" Type="http://schemas.openxmlformats.org/officeDocument/2006/relationships/hyperlink" Target="http://www.ciceia.org.cn/zyfh.asp?lm=30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iceia.org.cn/zyfh.asp?lm=1610" TargetMode="External"/><Relationship Id="rId12" Type="http://schemas.openxmlformats.org/officeDocument/2006/relationships/hyperlink" Target="http://www.ciceia.org.cn/zyfh.asp?lm=2010" TargetMode="External"/><Relationship Id="rId17" Type="http://schemas.openxmlformats.org/officeDocument/2006/relationships/hyperlink" Target="http://www.ciceia.org.cn/zyfh.asp?lm=30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iceia.org.cn/zyfh.asp?lm=261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iceia.org.cn/zyfh.asp?lm=1510" TargetMode="External"/><Relationship Id="rId11" Type="http://schemas.openxmlformats.org/officeDocument/2006/relationships/hyperlink" Target="http://www.ciceia.org.cn/zyfh.asp?lm=3210" TargetMode="External"/><Relationship Id="rId5" Type="http://schemas.openxmlformats.org/officeDocument/2006/relationships/hyperlink" Target="http://www.ciceia.org.cn/zyfh.asp?lm=1410" TargetMode="External"/><Relationship Id="rId15" Type="http://schemas.openxmlformats.org/officeDocument/2006/relationships/hyperlink" Target="http://www.ciceia.org.cn/zyfh.asp?lm=2510" TargetMode="External"/><Relationship Id="rId10" Type="http://schemas.openxmlformats.org/officeDocument/2006/relationships/hyperlink" Target="http://www.ciceia.org.cn/zyfh.asp?lm=1910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www.ciceia.org.cn/zyfh.asp?lm=4310" TargetMode="External"/><Relationship Id="rId9" Type="http://schemas.openxmlformats.org/officeDocument/2006/relationships/hyperlink" Target="http://www.ciceia.org.cn/zyfh.asp?lm=4110" TargetMode="External"/><Relationship Id="rId14" Type="http://schemas.openxmlformats.org/officeDocument/2006/relationships/hyperlink" Target="http://www.ciceia.org.cn/zyfh.asp?lm=241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2026-10-29T07:26:00Z</dcterms:created>
  <dcterms:modified xsi:type="dcterms:W3CDTF">2026-10-29T07:26:00Z</dcterms:modified>
</cp:coreProperties>
</file>