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E8E" w:rsidRPr="00660DA6" w:rsidRDefault="008050CA" w:rsidP="00660DA6">
      <w:pPr>
        <w:jc w:val="center"/>
        <w:rPr>
          <w:b/>
          <w:i/>
          <w:sz w:val="28"/>
          <w:szCs w:val="28"/>
          <w:lang w:eastAsia="zh-CN"/>
        </w:rPr>
      </w:pPr>
      <w:bookmarkStart w:id="0" w:name="_Toc496798516"/>
      <w:r w:rsidRPr="001C089E">
        <w:rPr>
          <w:rFonts w:hint="eastAsia"/>
          <w:b/>
          <w:sz w:val="32"/>
          <w:szCs w:val="32"/>
          <w:lang w:eastAsia="zh-CN"/>
        </w:rPr>
        <w:t>机械工业</w:t>
      </w:r>
      <w:r w:rsidR="006B5194" w:rsidRPr="008050CA">
        <w:rPr>
          <w:b/>
          <w:sz w:val="32"/>
          <w:szCs w:val="32"/>
          <w:lang w:eastAsia="zh-CN"/>
        </w:rPr>
        <w:t>企业经营概况表</w:t>
      </w:r>
      <w:bookmarkEnd w:id="0"/>
    </w:p>
    <w:p w:rsidR="006B5194" w:rsidRPr="00265580" w:rsidRDefault="006B5194" w:rsidP="00645691">
      <w:pPr>
        <w:spacing w:before="9" w:line="200" w:lineRule="exact"/>
        <w:ind w:rightChars="160" w:right="320"/>
        <w:jc w:val="right"/>
        <w:rPr>
          <w:rFonts w:asciiTheme="minorEastAsia" w:hAnsiTheme="minorEastAsia"/>
          <w:lang w:eastAsia="zh-CN"/>
        </w:rPr>
      </w:pPr>
    </w:p>
    <w:p w:rsidR="008050CA" w:rsidRPr="00A52D92" w:rsidRDefault="008050CA" w:rsidP="008050CA">
      <w:pPr>
        <w:pStyle w:val="a4"/>
        <w:rPr>
          <w:rFonts w:hint="eastAsia"/>
          <w:sz w:val="18"/>
          <w:szCs w:val="18"/>
          <w:lang w:eastAsia="zh-CN"/>
        </w:rPr>
      </w:pPr>
      <w:r w:rsidRPr="00A52D92">
        <w:rPr>
          <w:rFonts w:hint="eastAsia"/>
          <w:sz w:val="18"/>
          <w:szCs w:val="18"/>
          <w:lang w:eastAsia="zh-CN"/>
        </w:rPr>
        <w:t>统一社会信用代码□□□□□□□□□□□□□□□□□□</w:t>
      </w:r>
      <w:r>
        <w:rPr>
          <w:rFonts w:hint="eastAsia"/>
          <w:sz w:val="18"/>
          <w:szCs w:val="18"/>
          <w:lang w:eastAsia="zh-CN"/>
        </w:rPr>
        <w:t xml:space="preserve"> </w:t>
      </w:r>
      <w:r w:rsidRPr="00A52D92">
        <w:rPr>
          <w:rFonts w:hint="eastAsia"/>
          <w:sz w:val="18"/>
          <w:szCs w:val="18"/>
          <w:lang w:eastAsia="zh-CN"/>
        </w:rPr>
        <w:t xml:space="preserve">                     表    号：</w:t>
      </w:r>
      <w:proofErr w:type="gramStart"/>
      <w:r w:rsidRPr="00A52D92">
        <w:rPr>
          <w:rFonts w:hint="eastAsia"/>
          <w:sz w:val="18"/>
          <w:szCs w:val="18"/>
          <w:lang w:eastAsia="zh-CN"/>
        </w:rPr>
        <w:t>机统企</w:t>
      </w:r>
      <w:proofErr w:type="gramEnd"/>
      <w:r>
        <w:rPr>
          <w:rFonts w:hint="eastAsia"/>
          <w:sz w:val="18"/>
          <w:szCs w:val="18"/>
          <w:lang w:eastAsia="zh-CN"/>
        </w:rPr>
        <w:t>1-1</w:t>
      </w:r>
    </w:p>
    <w:p w:rsidR="008050CA" w:rsidRPr="00A52D92" w:rsidRDefault="008050CA" w:rsidP="008050CA">
      <w:pPr>
        <w:pStyle w:val="a4"/>
        <w:rPr>
          <w:rFonts w:hint="eastAsia"/>
          <w:sz w:val="18"/>
          <w:szCs w:val="18"/>
          <w:lang w:eastAsia="zh-CN"/>
        </w:rPr>
      </w:pPr>
      <w:r w:rsidRPr="00971FA3">
        <w:rPr>
          <w:rFonts w:hint="eastAsia"/>
          <w:sz w:val="18"/>
          <w:szCs w:val="18"/>
          <w:lang w:eastAsia="zh-CN"/>
        </w:rPr>
        <w:t>尚未领取统一社会信用代码的填原</w:t>
      </w:r>
      <w:r>
        <w:rPr>
          <w:rFonts w:hint="eastAsia"/>
          <w:sz w:val="18"/>
          <w:szCs w:val="18"/>
          <w:lang w:eastAsia="zh-CN"/>
        </w:rPr>
        <w:t>组织机构代码</w:t>
      </w:r>
      <w:r w:rsidRPr="00A52D92">
        <w:rPr>
          <w:rFonts w:hint="eastAsia"/>
          <w:sz w:val="18"/>
          <w:szCs w:val="18"/>
          <w:lang w:eastAsia="zh-CN"/>
        </w:rPr>
        <w:t>□□□□□□□□－□            制定机关：中国机械工业联合会</w:t>
      </w:r>
    </w:p>
    <w:p w:rsidR="008050CA" w:rsidRPr="00A52D92" w:rsidRDefault="008050CA" w:rsidP="008050CA">
      <w:pPr>
        <w:pStyle w:val="a4"/>
        <w:rPr>
          <w:rFonts w:hint="eastAsia"/>
          <w:sz w:val="18"/>
          <w:szCs w:val="18"/>
        </w:rPr>
      </w:pPr>
      <w:proofErr w:type="spellStart"/>
      <w:r w:rsidRPr="00A52D92">
        <w:rPr>
          <w:rFonts w:hint="eastAsia"/>
          <w:sz w:val="18"/>
          <w:szCs w:val="18"/>
        </w:rPr>
        <w:t>单位详细名称</w:t>
      </w:r>
      <w:proofErr w:type="spellEnd"/>
      <w:r w:rsidRPr="00A52D92">
        <w:rPr>
          <w:rFonts w:hint="eastAsia"/>
          <w:sz w:val="18"/>
          <w:szCs w:val="18"/>
        </w:rPr>
        <w:t xml:space="preserve">：          </w:t>
      </w:r>
      <w:r w:rsidRPr="00A52D92">
        <w:rPr>
          <w:sz w:val="18"/>
          <w:szCs w:val="18"/>
        </w:rPr>
        <w:t xml:space="preserve">                    </w:t>
      </w:r>
      <w:r w:rsidRPr="00A52D92">
        <w:rPr>
          <w:rFonts w:hint="eastAsia"/>
          <w:sz w:val="18"/>
          <w:szCs w:val="18"/>
        </w:rPr>
        <w:t xml:space="preserve">                        </w:t>
      </w:r>
      <w:r>
        <w:rPr>
          <w:rFonts w:hint="eastAsia"/>
          <w:sz w:val="18"/>
          <w:szCs w:val="18"/>
          <w:lang w:eastAsia="zh-CN"/>
        </w:rPr>
        <w:t xml:space="preserve">    </w:t>
      </w:r>
      <w:r w:rsidRPr="00A52D92">
        <w:rPr>
          <w:rFonts w:hint="eastAsia"/>
          <w:sz w:val="18"/>
          <w:szCs w:val="18"/>
        </w:rPr>
        <w:t xml:space="preserve">  </w:t>
      </w:r>
      <w:proofErr w:type="spellStart"/>
      <w:r w:rsidRPr="00A52D92">
        <w:rPr>
          <w:rFonts w:hint="eastAsia"/>
          <w:sz w:val="18"/>
          <w:szCs w:val="18"/>
        </w:rPr>
        <w:t>批准机关：国家统计局</w:t>
      </w:r>
      <w:proofErr w:type="spellEnd"/>
    </w:p>
    <w:p w:rsidR="008050CA" w:rsidRPr="00A52D92" w:rsidRDefault="008050CA" w:rsidP="008050CA">
      <w:pPr>
        <w:pStyle w:val="a4"/>
        <w:rPr>
          <w:sz w:val="18"/>
          <w:szCs w:val="18"/>
        </w:rPr>
      </w:pPr>
      <w:r w:rsidRPr="00A52D92">
        <w:rPr>
          <w:rFonts w:hint="eastAsia"/>
          <w:sz w:val="18"/>
          <w:szCs w:val="18"/>
          <w:lang w:eastAsia="zh-CN"/>
        </w:rPr>
        <w:t>单位地址：</w:t>
      </w:r>
      <w:r w:rsidRPr="00A52D92">
        <w:rPr>
          <w:rFonts w:hint="eastAsia"/>
          <w:sz w:val="18"/>
          <w:szCs w:val="18"/>
        </w:rPr>
        <w:t xml:space="preserve">    </w:t>
      </w:r>
      <w:r w:rsidRPr="00A52D92">
        <w:rPr>
          <w:sz w:val="18"/>
          <w:szCs w:val="18"/>
        </w:rPr>
        <w:t xml:space="preserve">                    </w:t>
      </w:r>
      <w:r w:rsidRPr="00A52D92">
        <w:rPr>
          <w:rFonts w:hint="eastAsia"/>
          <w:sz w:val="18"/>
          <w:szCs w:val="18"/>
        </w:rPr>
        <w:t xml:space="preserve">                         </w:t>
      </w:r>
      <w:r w:rsidRPr="00A52D92">
        <w:rPr>
          <w:rFonts w:hint="eastAsia"/>
          <w:sz w:val="18"/>
          <w:szCs w:val="18"/>
          <w:lang w:eastAsia="zh-CN"/>
        </w:rPr>
        <w:t xml:space="preserve">       </w:t>
      </w:r>
      <w:r>
        <w:rPr>
          <w:rFonts w:hint="eastAsia"/>
          <w:sz w:val="18"/>
          <w:szCs w:val="18"/>
          <w:lang w:eastAsia="zh-CN"/>
        </w:rPr>
        <w:t xml:space="preserve">     </w:t>
      </w:r>
      <w:r w:rsidRPr="00A52D92">
        <w:rPr>
          <w:rFonts w:hint="eastAsia"/>
          <w:sz w:val="18"/>
          <w:szCs w:val="18"/>
          <w:lang w:eastAsia="zh-CN"/>
        </w:rPr>
        <w:t xml:space="preserve">  </w:t>
      </w:r>
      <w:r w:rsidRPr="00A52D92">
        <w:rPr>
          <w:rFonts w:hint="eastAsia"/>
          <w:sz w:val="18"/>
          <w:szCs w:val="18"/>
        </w:rPr>
        <w:t xml:space="preserve"> 批准文号：</w:t>
      </w:r>
      <w:r w:rsidRPr="00E84C4B">
        <w:rPr>
          <w:rFonts w:hAnsi="宋体"/>
          <w:color w:val="000000"/>
          <w:sz w:val="18"/>
          <w:szCs w:val="18"/>
          <w:shd w:val="clear" w:color="auto" w:fill="FFFFFF"/>
        </w:rPr>
        <w:t>国统制〔2019〕141号</w:t>
      </w:r>
    </w:p>
    <w:p w:rsidR="008050CA" w:rsidRDefault="008050CA" w:rsidP="008050CA">
      <w:pPr>
        <w:spacing w:line="260" w:lineRule="exact"/>
        <w:rPr>
          <w:sz w:val="18"/>
          <w:lang w:eastAsia="zh-CN"/>
        </w:rPr>
      </w:pPr>
      <w:r w:rsidRPr="00A52D92">
        <w:rPr>
          <w:rFonts w:hint="eastAsia"/>
          <w:sz w:val="18"/>
          <w:lang w:eastAsia="zh-CN"/>
        </w:rPr>
        <w:t>邮政编码：</w:t>
      </w:r>
      <w:r w:rsidRPr="00A52D92">
        <w:rPr>
          <w:rFonts w:hint="eastAsia"/>
          <w:sz w:val="18"/>
          <w:lang w:eastAsia="zh-CN"/>
        </w:rPr>
        <w:t xml:space="preserve">                   </w:t>
      </w:r>
      <w:r w:rsidRPr="00A52D92">
        <w:rPr>
          <w:sz w:val="18"/>
          <w:lang w:eastAsia="zh-CN"/>
        </w:rPr>
        <w:t xml:space="preserve">             </w:t>
      </w:r>
      <w:r w:rsidRPr="00A52D92">
        <w:rPr>
          <w:rFonts w:hint="eastAsia"/>
          <w:sz w:val="18"/>
          <w:lang w:eastAsia="zh-CN"/>
        </w:rPr>
        <w:t xml:space="preserve">      </w:t>
      </w:r>
      <w:r>
        <w:rPr>
          <w:sz w:val="18"/>
          <w:lang w:eastAsia="zh-CN"/>
        </w:rPr>
        <w:t xml:space="preserve">                               </w:t>
      </w:r>
      <w:r w:rsidRPr="00A52D92">
        <w:rPr>
          <w:sz w:val="18"/>
          <w:lang w:eastAsia="zh-CN"/>
        </w:rPr>
        <w:t xml:space="preserve"> </w:t>
      </w:r>
      <w:r w:rsidRPr="00A52D92">
        <w:rPr>
          <w:rFonts w:hint="eastAsia"/>
          <w:sz w:val="18"/>
          <w:lang w:eastAsia="zh-CN"/>
        </w:rPr>
        <w:t>年</w:t>
      </w:r>
      <w:r w:rsidRPr="00A52D92">
        <w:rPr>
          <w:rFonts w:hint="eastAsia"/>
          <w:sz w:val="18"/>
          <w:lang w:eastAsia="zh-CN"/>
        </w:rPr>
        <w:t xml:space="preserve"> </w:t>
      </w:r>
      <w:r w:rsidRPr="00A52D92">
        <w:rPr>
          <w:sz w:val="18"/>
          <w:lang w:eastAsia="zh-CN"/>
        </w:rPr>
        <w:t xml:space="preserve">   </w:t>
      </w:r>
      <w:r w:rsidRPr="00A52D92">
        <w:rPr>
          <w:rFonts w:hint="eastAsia"/>
          <w:sz w:val="18"/>
          <w:lang w:eastAsia="zh-CN"/>
        </w:rPr>
        <w:t xml:space="preserve">           </w:t>
      </w:r>
      <w:r>
        <w:rPr>
          <w:rFonts w:hint="eastAsia"/>
          <w:sz w:val="18"/>
          <w:lang w:eastAsia="zh-CN"/>
        </w:rPr>
        <w:t xml:space="preserve">    </w:t>
      </w:r>
      <w:r w:rsidRPr="00A52D92">
        <w:rPr>
          <w:rFonts w:hint="eastAsia"/>
          <w:sz w:val="18"/>
          <w:lang w:eastAsia="zh-CN"/>
        </w:rPr>
        <w:t xml:space="preserve">    </w:t>
      </w:r>
      <w:r>
        <w:rPr>
          <w:sz w:val="18"/>
          <w:lang w:eastAsia="zh-CN"/>
        </w:rPr>
        <w:t xml:space="preserve">                                </w:t>
      </w:r>
      <w:r>
        <w:rPr>
          <w:rFonts w:hint="eastAsia"/>
          <w:sz w:val="18"/>
          <w:lang w:eastAsia="zh-CN"/>
        </w:rPr>
        <w:t>有效期至：</w:t>
      </w:r>
      <w:r>
        <w:rPr>
          <w:rFonts w:hint="eastAsia"/>
          <w:sz w:val="18"/>
          <w:lang w:eastAsia="zh-CN"/>
        </w:rPr>
        <w:t>2022</w:t>
      </w:r>
      <w:r>
        <w:rPr>
          <w:rFonts w:hint="eastAsia"/>
          <w:sz w:val="18"/>
          <w:lang w:eastAsia="zh-CN"/>
        </w:rPr>
        <w:t>年</w:t>
      </w:r>
      <w:r>
        <w:rPr>
          <w:rFonts w:hint="eastAsia"/>
          <w:sz w:val="18"/>
          <w:lang w:eastAsia="zh-CN"/>
        </w:rPr>
        <w:t>10</w:t>
      </w:r>
      <w:r>
        <w:rPr>
          <w:rFonts w:hint="eastAsia"/>
          <w:sz w:val="18"/>
          <w:lang w:eastAsia="zh-CN"/>
        </w:rPr>
        <w:t>月</w:t>
      </w:r>
    </w:p>
    <w:p w:rsidR="00645691" w:rsidRPr="00645691" w:rsidRDefault="00645691" w:rsidP="008050CA">
      <w:pPr>
        <w:spacing w:line="260" w:lineRule="exact"/>
        <w:rPr>
          <w:rFonts w:asciiTheme="minorEastAsia" w:hAnsiTheme="minorEastAsia" w:cs="微软雅黑"/>
          <w:sz w:val="18"/>
          <w:szCs w:val="18"/>
          <w:lang w:eastAsia="zh-CN"/>
        </w:rPr>
      </w:pPr>
      <w:r w:rsidRPr="00645691">
        <w:rPr>
          <w:rFonts w:asciiTheme="minorEastAsia" w:hAnsiTheme="minorEastAsia" w:cs="微软雅黑"/>
          <w:sz w:val="18"/>
          <w:szCs w:val="18"/>
          <w:lang w:eastAsia="zh-CN"/>
        </w:rPr>
        <w:t>企</w:t>
      </w:r>
      <w:r w:rsidRPr="00645691">
        <w:rPr>
          <w:rFonts w:asciiTheme="minorEastAsia" w:hAnsiTheme="minorEastAsia" w:cs="微软雅黑"/>
          <w:spacing w:val="2"/>
          <w:sz w:val="18"/>
          <w:szCs w:val="18"/>
          <w:lang w:eastAsia="zh-CN"/>
        </w:rPr>
        <w:t>业</w:t>
      </w:r>
      <w:r w:rsidRPr="00645691">
        <w:rPr>
          <w:rFonts w:asciiTheme="minorEastAsia" w:hAnsiTheme="minorEastAsia" w:cs="微软雅黑"/>
          <w:sz w:val="18"/>
          <w:szCs w:val="18"/>
          <w:lang w:eastAsia="zh-CN"/>
        </w:rPr>
        <w:t>经</w:t>
      </w:r>
      <w:r w:rsidRPr="00645691">
        <w:rPr>
          <w:rFonts w:asciiTheme="minorEastAsia" w:hAnsiTheme="minorEastAsia" w:cs="微软雅黑"/>
          <w:spacing w:val="3"/>
          <w:sz w:val="18"/>
          <w:szCs w:val="18"/>
          <w:lang w:eastAsia="zh-CN"/>
        </w:rPr>
        <w:t>营</w:t>
      </w:r>
      <w:r w:rsidRPr="00645691">
        <w:rPr>
          <w:rFonts w:asciiTheme="minorEastAsia" w:hAnsiTheme="minorEastAsia" w:cs="微软雅黑"/>
          <w:sz w:val="18"/>
          <w:szCs w:val="18"/>
          <w:lang w:eastAsia="zh-CN"/>
        </w:rPr>
        <w:t>概况表</w:t>
      </w:r>
      <w:r w:rsidR="003C197D">
        <w:rPr>
          <w:rFonts w:asciiTheme="minorEastAsia" w:hAnsiTheme="minorEastAsia" w:cs="微软雅黑" w:hint="eastAsia"/>
          <w:sz w:val="18"/>
          <w:szCs w:val="18"/>
          <w:lang w:eastAsia="zh-CN"/>
        </w:rPr>
        <w:t xml:space="preserve"> </w:t>
      </w:r>
    </w:p>
    <w:p w:rsidR="00645691" w:rsidRPr="00645691" w:rsidRDefault="00645691" w:rsidP="00645691">
      <w:pPr>
        <w:spacing w:line="260" w:lineRule="exact"/>
        <w:ind w:firstLineChars="200" w:firstLine="360"/>
        <w:rPr>
          <w:rFonts w:asciiTheme="minorEastAsia" w:hAnsiTheme="minorEastAsia" w:cs="微软雅黑"/>
          <w:sz w:val="18"/>
          <w:szCs w:val="18"/>
          <w:lang w:eastAsia="zh-CN"/>
        </w:rPr>
      </w:pPr>
      <w:r w:rsidRPr="00645691">
        <w:rPr>
          <w:rFonts w:asciiTheme="minorEastAsia" w:hAnsiTheme="minorEastAsia" w:cs="微软雅黑" w:hint="eastAsia"/>
          <w:sz w:val="18"/>
          <w:szCs w:val="18"/>
          <w:lang w:eastAsia="zh-CN"/>
        </w:rPr>
        <w:t>本年数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2869"/>
        <w:gridCol w:w="869"/>
        <w:gridCol w:w="4914"/>
      </w:tblGrid>
      <w:tr w:rsidR="00645691" w:rsidRPr="007529A1" w:rsidTr="00645691">
        <w:trPr>
          <w:trHeight w:hRule="exact" w:val="283"/>
          <w:jc w:val="center"/>
        </w:trPr>
        <w:tc>
          <w:tcPr>
            <w:tcW w:w="562" w:type="dxa"/>
            <w:vAlign w:val="center"/>
          </w:tcPr>
          <w:p w:rsidR="00645691" w:rsidRPr="007529A1" w:rsidRDefault="00645691" w:rsidP="00C809D9">
            <w:pPr>
              <w:spacing w:line="260" w:lineRule="exact"/>
              <w:ind w:left="110" w:rightChars="-132" w:right="-264"/>
              <w:rPr>
                <w:rFonts w:asciiTheme="minorEastAsia" w:hAnsiTheme="minorEastAsia" w:cs="微软雅黑"/>
                <w:sz w:val="18"/>
                <w:szCs w:val="18"/>
              </w:rPr>
            </w:pPr>
            <w:proofErr w:type="spellStart"/>
            <w:r w:rsidRPr="007529A1">
              <w:rPr>
                <w:rFonts w:asciiTheme="minorEastAsia" w:hAnsiTheme="minorEastAsia" w:cs="微软雅黑"/>
                <w:position w:val="-1"/>
                <w:sz w:val="18"/>
                <w:szCs w:val="18"/>
              </w:rPr>
              <w:t>代号</w:t>
            </w:r>
            <w:proofErr w:type="spellEnd"/>
          </w:p>
        </w:tc>
        <w:tc>
          <w:tcPr>
            <w:tcW w:w="2869" w:type="dxa"/>
            <w:vAlign w:val="center"/>
          </w:tcPr>
          <w:p w:rsidR="00645691" w:rsidRPr="007529A1" w:rsidRDefault="00645691" w:rsidP="00C809D9">
            <w:pPr>
              <w:spacing w:line="260" w:lineRule="exact"/>
              <w:ind w:left="1027" w:right="1035"/>
              <w:jc w:val="center"/>
              <w:rPr>
                <w:rFonts w:asciiTheme="minorEastAsia" w:hAnsiTheme="minorEastAsia" w:cs="微软雅黑"/>
                <w:sz w:val="18"/>
                <w:szCs w:val="18"/>
              </w:rPr>
            </w:pPr>
            <w:proofErr w:type="spellStart"/>
            <w:r w:rsidRPr="007529A1">
              <w:rPr>
                <w:rFonts w:asciiTheme="minorEastAsia" w:hAnsiTheme="minorEastAsia" w:cs="微软雅黑"/>
                <w:position w:val="-1"/>
                <w:sz w:val="18"/>
                <w:szCs w:val="18"/>
              </w:rPr>
              <w:t>指标名称</w:t>
            </w:r>
            <w:proofErr w:type="spellEnd"/>
          </w:p>
        </w:tc>
        <w:tc>
          <w:tcPr>
            <w:tcW w:w="869" w:type="dxa"/>
            <w:vAlign w:val="center"/>
          </w:tcPr>
          <w:p w:rsidR="00645691" w:rsidRPr="007529A1" w:rsidRDefault="00645691" w:rsidP="00C809D9">
            <w:pPr>
              <w:spacing w:line="260" w:lineRule="exact"/>
              <w:ind w:left="151"/>
              <w:rPr>
                <w:rFonts w:asciiTheme="minorEastAsia" w:hAnsiTheme="minorEastAsia" w:cs="微软雅黑"/>
                <w:sz w:val="18"/>
                <w:szCs w:val="18"/>
              </w:rPr>
            </w:pPr>
            <w:proofErr w:type="spellStart"/>
            <w:r w:rsidRPr="007529A1">
              <w:rPr>
                <w:rFonts w:asciiTheme="minorEastAsia" w:hAnsiTheme="minorEastAsia" w:cs="微软雅黑"/>
                <w:position w:val="-1"/>
                <w:sz w:val="18"/>
                <w:szCs w:val="18"/>
              </w:rPr>
              <w:t>计量单</w:t>
            </w:r>
            <w:proofErr w:type="spellEnd"/>
          </w:p>
        </w:tc>
        <w:tc>
          <w:tcPr>
            <w:tcW w:w="4914" w:type="dxa"/>
            <w:vAlign w:val="center"/>
          </w:tcPr>
          <w:p w:rsidR="00645691" w:rsidRPr="007529A1" w:rsidRDefault="00645691" w:rsidP="00C809D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645691" w:rsidRPr="007529A1" w:rsidTr="00645691">
        <w:trPr>
          <w:trHeight w:hRule="exact" w:val="278"/>
          <w:jc w:val="center"/>
        </w:trPr>
        <w:tc>
          <w:tcPr>
            <w:tcW w:w="562" w:type="dxa"/>
            <w:vAlign w:val="center"/>
          </w:tcPr>
          <w:p w:rsidR="00645691" w:rsidRPr="007529A1" w:rsidRDefault="00645691" w:rsidP="00C809D9">
            <w:pPr>
              <w:spacing w:before="10"/>
              <w:ind w:left="108"/>
              <w:rPr>
                <w:rFonts w:asciiTheme="minorEastAsia" w:hAnsiTheme="minorEastAsia" w:cs="SimSun-ExtB"/>
                <w:sz w:val="18"/>
                <w:szCs w:val="18"/>
              </w:rPr>
            </w:pPr>
            <w:r w:rsidRPr="007529A1">
              <w:rPr>
                <w:rFonts w:asciiTheme="minorEastAsia" w:hAnsiTheme="minorEastAsia" w:cs="SimSun-ExtB"/>
                <w:spacing w:val="1"/>
                <w:sz w:val="18"/>
                <w:szCs w:val="18"/>
              </w:rPr>
              <w:t>01</w:t>
            </w:r>
          </w:p>
        </w:tc>
        <w:tc>
          <w:tcPr>
            <w:tcW w:w="2869" w:type="dxa"/>
            <w:vAlign w:val="center"/>
          </w:tcPr>
          <w:p w:rsidR="00645691" w:rsidRPr="007529A1" w:rsidRDefault="00645691" w:rsidP="00C809D9">
            <w:pPr>
              <w:spacing w:line="260" w:lineRule="exact"/>
              <w:ind w:left="96"/>
              <w:rPr>
                <w:rFonts w:asciiTheme="minorEastAsia" w:hAnsiTheme="minorEastAsia" w:cs="微软雅黑"/>
                <w:sz w:val="18"/>
                <w:szCs w:val="18"/>
              </w:rPr>
            </w:pPr>
            <w:proofErr w:type="spellStart"/>
            <w:r w:rsidRPr="007529A1">
              <w:rPr>
                <w:rFonts w:asciiTheme="minorEastAsia" w:hAnsiTheme="minorEastAsia" w:cs="微软雅黑"/>
                <w:position w:val="-1"/>
                <w:sz w:val="18"/>
                <w:szCs w:val="18"/>
              </w:rPr>
              <w:t>从业人员年平均人数</w:t>
            </w:r>
            <w:proofErr w:type="spellEnd"/>
          </w:p>
        </w:tc>
        <w:tc>
          <w:tcPr>
            <w:tcW w:w="869" w:type="dxa"/>
            <w:vAlign w:val="center"/>
          </w:tcPr>
          <w:p w:rsidR="00645691" w:rsidRPr="007529A1" w:rsidRDefault="00645691" w:rsidP="00C809D9">
            <w:pPr>
              <w:spacing w:line="260" w:lineRule="exact"/>
              <w:ind w:left="298" w:right="305"/>
              <w:jc w:val="center"/>
              <w:rPr>
                <w:rFonts w:asciiTheme="minorEastAsia" w:hAnsiTheme="minorEastAsia" w:cs="微软雅黑"/>
                <w:sz w:val="18"/>
                <w:szCs w:val="18"/>
              </w:rPr>
            </w:pPr>
            <w:r w:rsidRPr="007529A1">
              <w:rPr>
                <w:rFonts w:asciiTheme="minorEastAsia" w:hAnsiTheme="minorEastAsia" w:cs="微软雅黑"/>
                <w:position w:val="-1"/>
                <w:sz w:val="18"/>
                <w:szCs w:val="18"/>
              </w:rPr>
              <w:t>人</w:t>
            </w:r>
          </w:p>
        </w:tc>
        <w:tc>
          <w:tcPr>
            <w:tcW w:w="4914" w:type="dxa"/>
            <w:vAlign w:val="center"/>
          </w:tcPr>
          <w:p w:rsidR="00645691" w:rsidRPr="007529A1" w:rsidRDefault="00645691" w:rsidP="00C809D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645691" w:rsidRPr="007529A1" w:rsidTr="00645691">
        <w:trPr>
          <w:trHeight w:hRule="exact" w:val="286"/>
          <w:jc w:val="center"/>
        </w:trPr>
        <w:tc>
          <w:tcPr>
            <w:tcW w:w="562" w:type="dxa"/>
            <w:vAlign w:val="center"/>
          </w:tcPr>
          <w:p w:rsidR="00645691" w:rsidRPr="007529A1" w:rsidRDefault="00645691" w:rsidP="00C809D9">
            <w:pPr>
              <w:spacing w:before="13"/>
              <w:ind w:left="108"/>
              <w:rPr>
                <w:rFonts w:asciiTheme="minorEastAsia" w:hAnsiTheme="minorEastAsia" w:cs="SimSun-ExtB"/>
                <w:sz w:val="18"/>
                <w:szCs w:val="18"/>
              </w:rPr>
            </w:pPr>
            <w:r w:rsidRPr="007529A1">
              <w:rPr>
                <w:rFonts w:asciiTheme="minorEastAsia" w:hAnsiTheme="minorEastAsia" w:cs="SimSun-ExtB"/>
                <w:spacing w:val="1"/>
                <w:sz w:val="18"/>
                <w:szCs w:val="18"/>
              </w:rPr>
              <w:t>0</w:t>
            </w:r>
            <w:r w:rsidRPr="007529A1">
              <w:rPr>
                <w:rFonts w:asciiTheme="minorEastAsia" w:hAnsiTheme="minorEastAsia" w:cs="SimSun-ExtB"/>
                <w:sz w:val="18"/>
                <w:szCs w:val="18"/>
              </w:rPr>
              <w:t>2</w:t>
            </w:r>
          </w:p>
        </w:tc>
        <w:tc>
          <w:tcPr>
            <w:tcW w:w="2869" w:type="dxa"/>
            <w:vAlign w:val="center"/>
          </w:tcPr>
          <w:p w:rsidR="00645691" w:rsidRPr="007529A1" w:rsidRDefault="00645691" w:rsidP="00C809D9">
            <w:pPr>
              <w:spacing w:line="260" w:lineRule="exact"/>
              <w:ind w:left="96"/>
              <w:rPr>
                <w:rFonts w:asciiTheme="minorEastAsia" w:hAnsiTheme="minorEastAsia" w:cs="微软雅黑"/>
                <w:sz w:val="18"/>
                <w:szCs w:val="18"/>
              </w:rPr>
            </w:pPr>
            <w:proofErr w:type="spellStart"/>
            <w:r w:rsidRPr="007529A1">
              <w:rPr>
                <w:rFonts w:asciiTheme="minorEastAsia" w:hAnsiTheme="minorEastAsia" w:cs="微软雅黑"/>
                <w:position w:val="-1"/>
                <w:sz w:val="18"/>
                <w:szCs w:val="18"/>
              </w:rPr>
              <w:t>年末资产总计</w:t>
            </w:r>
            <w:proofErr w:type="spellEnd"/>
          </w:p>
        </w:tc>
        <w:tc>
          <w:tcPr>
            <w:tcW w:w="869" w:type="dxa"/>
            <w:vAlign w:val="center"/>
          </w:tcPr>
          <w:p w:rsidR="00645691" w:rsidRPr="007529A1" w:rsidRDefault="00645691" w:rsidP="00C809D9">
            <w:pPr>
              <w:spacing w:line="260" w:lineRule="exact"/>
              <w:ind w:left="242"/>
              <w:rPr>
                <w:rFonts w:asciiTheme="minorEastAsia" w:hAnsiTheme="minorEastAsia" w:cs="微软雅黑"/>
                <w:sz w:val="18"/>
                <w:szCs w:val="18"/>
              </w:rPr>
            </w:pPr>
            <w:proofErr w:type="spellStart"/>
            <w:r w:rsidRPr="007529A1">
              <w:rPr>
                <w:rFonts w:asciiTheme="minorEastAsia" w:hAnsiTheme="minorEastAsia" w:cs="微软雅黑"/>
                <w:position w:val="-1"/>
                <w:sz w:val="18"/>
                <w:szCs w:val="18"/>
              </w:rPr>
              <w:t>万元</w:t>
            </w:r>
            <w:proofErr w:type="spellEnd"/>
          </w:p>
        </w:tc>
        <w:tc>
          <w:tcPr>
            <w:tcW w:w="4914" w:type="dxa"/>
            <w:vAlign w:val="center"/>
          </w:tcPr>
          <w:p w:rsidR="00645691" w:rsidRPr="007529A1" w:rsidRDefault="00645691" w:rsidP="00645691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645691" w:rsidRPr="007529A1" w:rsidTr="00645691">
        <w:trPr>
          <w:trHeight w:hRule="exact" w:val="283"/>
          <w:jc w:val="center"/>
        </w:trPr>
        <w:tc>
          <w:tcPr>
            <w:tcW w:w="562" w:type="dxa"/>
            <w:vAlign w:val="center"/>
          </w:tcPr>
          <w:p w:rsidR="00645691" w:rsidRPr="007529A1" w:rsidRDefault="00645691" w:rsidP="00C809D9">
            <w:pPr>
              <w:spacing w:before="11"/>
              <w:ind w:left="108"/>
              <w:rPr>
                <w:rFonts w:asciiTheme="minorEastAsia" w:hAnsiTheme="minorEastAsia" w:cs="SimSun-ExtB"/>
                <w:sz w:val="18"/>
                <w:szCs w:val="18"/>
              </w:rPr>
            </w:pPr>
            <w:r w:rsidRPr="007529A1">
              <w:rPr>
                <w:rFonts w:asciiTheme="minorEastAsia" w:hAnsiTheme="minorEastAsia" w:cs="SimSun-ExtB"/>
                <w:spacing w:val="1"/>
                <w:sz w:val="18"/>
                <w:szCs w:val="18"/>
              </w:rPr>
              <w:t>03</w:t>
            </w:r>
          </w:p>
        </w:tc>
        <w:tc>
          <w:tcPr>
            <w:tcW w:w="2869" w:type="dxa"/>
            <w:vAlign w:val="center"/>
          </w:tcPr>
          <w:p w:rsidR="00645691" w:rsidRPr="007529A1" w:rsidRDefault="00645691" w:rsidP="00C809D9">
            <w:pPr>
              <w:spacing w:line="260" w:lineRule="exact"/>
              <w:ind w:left="96"/>
              <w:rPr>
                <w:rFonts w:asciiTheme="minorEastAsia" w:hAnsiTheme="minorEastAsia" w:cs="微软雅黑"/>
                <w:sz w:val="18"/>
                <w:szCs w:val="18"/>
              </w:rPr>
            </w:pPr>
            <w:proofErr w:type="spellStart"/>
            <w:r w:rsidRPr="007529A1">
              <w:rPr>
                <w:rFonts w:asciiTheme="minorEastAsia" w:hAnsiTheme="minorEastAsia" w:cs="微软雅黑"/>
                <w:position w:val="-1"/>
                <w:sz w:val="18"/>
                <w:szCs w:val="18"/>
              </w:rPr>
              <w:t>年末流动资产总计</w:t>
            </w:r>
            <w:proofErr w:type="spellEnd"/>
          </w:p>
        </w:tc>
        <w:tc>
          <w:tcPr>
            <w:tcW w:w="869" w:type="dxa"/>
            <w:vAlign w:val="center"/>
          </w:tcPr>
          <w:p w:rsidR="00645691" w:rsidRPr="007529A1" w:rsidRDefault="00645691" w:rsidP="00C809D9">
            <w:pPr>
              <w:spacing w:line="260" w:lineRule="exact"/>
              <w:ind w:left="242"/>
              <w:rPr>
                <w:rFonts w:asciiTheme="minorEastAsia" w:hAnsiTheme="minorEastAsia" w:cs="微软雅黑"/>
                <w:sz w:val="18"/>
                <w:szCs w:val="18"/>
              </w:rPr>
            </w:pPr>
            <w:proofErr w:type="spellStart"/>
            <w:r w:rsidRPr="007529A1">
              <w:rPr>
                <w:rFonts w:asciiTheme="minorEastAsia" w:hAnsiTheme="minorEastAsia" w:cs="微软雅黑"/>
                <w:position w:val="-1"/>
                <w:sz w:val="18"/>
                <w:szCs w:val="18"/>
              </w:rPr>
              <w:t>万元</w:t>
            </w:r>
            <w:proofErr w:type="spellEnd"/>
          </w:p>
        </w:tc>
        <w:tc>
          <w:tcPr>
            <w:tcW w:w="4914" w:type="dxa"/>
            <w:vAlign w:val="center"/>
          </w:tcPr>
          <w:p w:rsidR="00645691" w:rsidRPr="007529A1" w:rsidRDefault="00645691" w:rsidP="00C809D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645691" w:rsidRPr="007529A1" w:rsidTr="00645691">
        <w:trPr>
          <w:trHeight w:hRule="exact" w:val="283"/>
          <w:jc w:val="center"/>
        </w:trPr>
        <w:tc>
          <w:tcPr>
            <w:tcW w:w="562" w:type="dxa"/>
            <w:vAlign w:val="center"/>
          </w:tcPr>
          <w:p w:rsidR="00645691" w:rsidRPr="007529A1" w:rsidRDefault="00645691" w:rsidP="00C809D9">
            <w:pPr>
              <w:spacing w:before="11"/>
              <w:ind w:left="108"/>
              <w:rPr>
                <w:rFonts w:asciiTheme="minorEastAsia" w:hAnsiTheme="minorEastAsia" w:cs="SimSun-ExtB"/>
                <w:sz w:val="18"/>
                <w:szCs w:val="18"/>
              </w:rPr>
            </w:pPr>
            <w:r w:rsidRPr="007529A1">
              <w:rPr>
                <w:rFonts w:asciiTheme="minorEastAsia" w:hAnsiTheme="minorEastAsia" w:cs="SimSun-ExtB"/>
                <w:spacing w:val="1"/>
                <w:sz w:val="18"/>
                <w:szCs w:val="18"/>
              </w:rPr>
              <w:t>04</w:t>
            </w:r>
          </w:p>
        </w:tc>
        <w:tc>
          <w:tcPr>
            <w:tcW w:w="2869" w:type="dxa"/>
            <w:vAlign w:val="center"/>
          </w:tcPr>
          <w:p w:rsidR="00645691" w:rsidRPr="007529A1" w:rsidRDefault="00645691" w:rsidP="00C809D9">
            <w:pPr>
              <w:spacing w:line="260" w:lineRule="exact"/>
              <w:ind w:left="96"/>
              <w:rPr>
                <w:rFonts w:asciiTheme="minorEastAsia" w:hAnsiTheme="minorEastAsia" w:cs="微软雅黑"/>
                <w:sz w:val="18"/>
                <w:szCs w:val="18"/>
              </w:rPr>
            </w:pPr>
            <w:proofErr w:type="spellStart"/>
            <w:r w:rsidRPr="007529A1">
              <w:rPr>
                <w:rFonts w:asciiTheme="minorEastAsia" w:hAnsiTheme="minorEastAsia" w:cs="微软雅黑"/>
                <w:position w:val="-1"/>
                <w:sz w:val="18"/>
                <w:szCs w:val="18"/>
              </w:rPr>
              <w:t>年末负债总计</w:t>
            </w:r>
            <w:proofErr w:type="spellEnd"/>
          </w:p>
        </w:tc>
        <w:tc>
          <w:tcPr>
            <w:tcW w:w="869" w:type="dxa"/>
            <w:vAlign w:val="center"/>
          </w:tcPr>
          <w:p w:rsidR="00645691" w:rsidRPr="007529A1" w:rsidRDefault="00645691" w:rsidP="00C809D9">
            <w:pPr>
              <w:spacing w:line="260" w:lineRule="exact"/>
              <w:ind w:left="242"/>
              <w:rPr>
                <w:rFonts w:asciiTheme="minorEastAsia" w:hAnsiTheme="minorEastAsia" w:cs="微软雅黑"/>
                <w:sz w:val="18"/>
                <w:szCs w:val="18"/>
              </w:rPr>
            </w:pPr>
            <w:proofErr w:type="spellStart"/>
            <w:r w:rsidRPr="007529A1">
              <w:rPr>
                <w:rFonts w:asciiTheme="minorEastAsia" w:hAnsiTheme="minorEastAsia" w:cs="微软雅黑"/>
                <w:position w:val="-1"/>
                <w:sz w:val="18"/>
                <w:szCs w:val="18"/>
              </w:rPr>
              <w:t>万元</w:t>
            </w:r>
            <w:proofErr w:type="spellEnd"/>
          </w:p>
        </w:tc>
        <w:tc>
          <w:tcPr>
            <w:tcW w:w="4914" w:type="dxa"/>
            <w:vAlign w:val="center"/>
          </w:tcPr>
          <w:p w:rsidR="00645691" w:rsidRPr="007529A1" w:rsidRDefault="00645691" w:rsidP="00C809D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645691" w:rsidRPr="007529A1" w:rsidTr="00645691">
        <w:trPr>
          <w:trHeight w:hRule="exact" w:val="286"/>
          <w:jc w:val="center"/>
        </w:trPr>
        <w:tc>
          <w:tcPr>
            <w:tcW w:w="562" w:type="dxa"/>
            <w:vAlign w:val="center"/>
          </w:tcPr>
          <w:p w:rsidR="00645691" w:rsidRPr="007529A1" w:rsidRDefault="00645691" w:rsidP="00C809D9">
            <w:pPr>
              <w:spacing w:before="13"/>
              <w:ind w:left="108"/>
              <w:rPr>
                <w:rFonts w:asciiTheme="minorEastAsia" w:hAnsiTheme="minorEastAsia" w:cs="SimSun-ExtB"/>
                <w:sz w:val="18"/>
                <w:szCs w:val="18"/>
              </w:rPr>
            </w:pPr>
            <w:r w:rsidRPr="007529A1">
              <w:rPr>
                <w:rFonts w:asciiTheme="minorEastAsia" w:hAnsiTheme="minorEastAsia" w:cs="SimSun-ExtB"/>
                <w:spacing w:val="1"/>
                <w:sz w:val="18"/>
                <w:szCs w:val="18"/>
              </w:rPr>
              <w:t>05</w:t>
            </w:r>
          </w:p>
        </w:tc>
        <w:tc>
          <w:tcPr>
            <w:tcW w:w="2869" w:type="dxa"/>
            <w:vAlign w:val="center"/>
          </w:tcPr>
          <w:p w:rsidR="00645691" w:rsidRPr="007529A1" w:rsidRDefault="00645691" w:rsidP="00C809D9">
            <w:pPr>
              <w:spacing w:line="260" w:lineRule="exact"/>
              <w:ind w:left="96"/>
              <w:rPr>
                <w:rFonts w:asciiTheme="minorEastAsia" w:hAnsiTheme="minorEastAsia" w:cs="微软雅黑"/>
                <w:sz w:val="18"/>
                <w:szCs w:val="18"/>
              </w:rPr>
            </w:pPr>
            <w:proofErr w:type="spellStart"/>
            <w:r w:rsidRPr="007529A1">
              <w:rPr>
                <w:rFonts w:asciiTheme="minorEastAsia" w:hAnsiTheme="minorEastAsia" w:cs="微软雅黑"/>
                <w:position w:val="-1"/>
                <w:sz w:val="18"/>
                <w:szCs w:val="18"/>
              </w:rPr>
              <w:t>年末流动负债总计</w:t>
            </w:r>
            <w:proofErr w:type="spellEnd"/>
          </w:p>
        </w:tc>
        <w:tc>
          <w:tcPr>
            <w:tcW w:w="869" w:type="dxa"/>
            <w:vAlign w:val="center"/>
          </w:tcPr>
          <w:p w:rsidR="00645691" w:rsidRPr="007529A1" w:rsidRDefault="00645691" w:rsidP="00C809D9">
            <w:pPr>
              <w:spacing w:line="260" w:lineRule="exact"/>
              <w:ind w:left="242"/>
              <w:rPr>
                <w:rFonts w:asciiTheme="minorEastAsia" w:hAnsiTheme="minorEastAsia" w:cs="微软雅黑"/>
                <w:sz w:val="18"/>
                <w:szCs w:val="18"/>
              </w:rPr>
            </w:pPr>
            <w:proofErr w:type="spellStart"/>
            <w:r w:rsidRPr="007529A1">
              <w:rPr>
                <w:rFonts w:asciiTheme="minorEastAsia" w:hAnsiTheme="minorEastAsia" w:cs="微软雅黑"/>
                <w:position w:val="-1"/>
                <w:sz w:val="18"/>
                <w:szCs w:val="18"/>
              </w:rPr>
              <w:t>万元</w:t>
            </w:r>
            <w:proofErr w:type="spellEnd"/>
          </w:p>
        </w:tc>
        <w:tc>
          <w:tcPr>
            <w:tcW w:w="4914" w:type="dxa"/>
            <w:vAlign w:val="center"/>
          </w:tcPr>
          <w:p w:rsidR="00645691" w:rsidRPr="007529A1" w:rsidRDefault="00645691" w:rsidP="00C809D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645691" w:rsidRPr="007529A1" w:rsidTr="00645691">
        <w:trPr>
          <w:trHeight w:hRule="exact" w:val="284"/>
          <w:jc w:val="center"/>
        </w:trPr>
        <w:tc>
          <w:tcPr>
            <w:tcW w:w="562" w:type="dxa"/>
            <w:vAlign w:val="center"/>
          </w:tcPr>
          <w:p w:rsidR="00645691" w:rsidRPr="007529A1" w:rsidRDefault="00645691" w:rsidP="00C809D9">
            <w:pPr>
              <w:spacing w:before="11"/>
              <w:ind w:left="108"/>
              <w:rPr>
                <w:rFonts w:asciiTheme="minorEastAsia" w:hAnsiTheme="minorEastAsia" w:cs="SimSun-ExtB"/>
                <w:sz w:val="18"/>
                <w:szCs w:val="18"/>
              </w:rPr>
            </w:pPr>
            <w:r w:rsidRPr="007529A1">
              <w:rPr>
                <w:rFonts w:asciiTheme="minorEastAsia" w:hAnsiTheme="minorEastAsia" w:cs="SimSun-ExtB"/>
                <w:spacing w:val="1"/>
                <w:sz w:val="18"/>
                <w:szCs w:val="18"/>
              </w:rPr>
              <w:t>06</w:t>
            </w:r>
          </w:p>
        </w:tc>
        <w:tc>
          <w:tcPr>
            <w:tcW w:w="2869" w:type="dxa"/>
            <w:vAlign w:val="center"/>
          </w:tcPr>
          <w:p w:rsidR="00645691" w:rsidRPr="007529A1" w:rsidRDefault="00645691" w:rsidP="00C809D9">
            <w:pPr>
              <w:spacing w:line="260" w:lineRule="exact"/>
              <w:ind w:left="96"/>
              <w:rPr>
                <w:rFonts w:asciiTheme="minorEastAsia" w:hAnsiTheme="minorEastAsia" w:cs="微软雅黑"/>
                <w:sz w:val="18"/>
                <w:szCs w:val="18"/>
              </w:rPr>
            </w:pPr>
            <w:proofErr w:type="spellStart"/>
            <w:r w:rsidRPr="007529A1">
              <w:rPr>
                <w:rFonts w:asciiTheme="minorEastAsia" w:hAnsiTheme="minorEastAsia" w:cs="微软雅黑"/>
                <w:position w:val="-1"/>
                <w:sz w:val="18"/>
                <w:szCs w:val="18"/>
              </w:rPr>
              <w:t>工业总产值</w:t>
            </w:r>
            <w:proofErr w:type="spellEnd"/>
          </w:p>
        </w:tc>
        <w:tc>
          <w:tcPr>
            <w:tcW w:w="869" w:type="dxa"/>
            <w:vAlign w:val="center"/>
          </w:tcPr>
          <w:p w:rsidR="00645691" w:rsidRPr="007529A1" w:rsidRDefault="00645691" w:rsidP="00C809D9">
            <w:pPr>
              <w:spacing w:line="260" w:lineRule="exact"/>
              <w:ind w:left="242"/>
              <w:rPr>
                <w:rFonts w:asciiTheme="minorEastAsia" w:hAnsiTheme="minorEastAsia" w:cs="微软雅黑"/>
                <w:sz w:val="18"/>
                <w:szCs w:val="18"/>
              </w:rPr>
            </w:pPr>
            <w:proofErr w:type="spellStart"/>
            <w:r w:rsidRPr="007529A1">
              <w:rPr>
                <w:rFonts w:asciiTheme="minorEastAsia" w:hAnsiTheme="minorEastAsia" w:cs="微软雅黑"/>
                <w:position w:val="-1"/>
                <w:sz w:val="18"/>
                <w:szCs w:val="18"/>
              </w:rPr>
              <w:t>万元</w:t>
            </w:r>
            <w:proofErr w:type="spellEnd"/>
          </w:p>
        </w:tc>
        <w:tc>
          <w:tcPr>
            <w:tcW w:w="4914" w:type="dxa"/>
            <w:vAlign w:val="center"/>
          </w:tcPr>
          <w:p w:rsidR="00645691" w:rsidRPr="007529A1" w:rsidRDefault="00645691" w:rsidP="00C809D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645691" w:rsidRPr="007529A1" w:rsidTr="00645691">
        <w:trPr>
          <w:trHeight w:hRule="exact" w:val="283"/>
          <w:jc w:val="center"/>
        </w:trPr>
        <w:tc>
          <w:tcPr>
            <w:tcW w:w="562" w:type="dxa"/>
            <w:vAlign w:val="center"/>
          </w:tcPr>
          <w:p w:rsidR="00645691" w:rsidRPr="007529A1" w:rsidRDefault="00645691" w:rsidP="00C809D9">
            <w:pPr>
              <w:spacing w:before="11"/>
              <w:ind w:left="108"/>
              <w:rPr>
                <w:rFonts w:asciiTheme="minorEastAsia" w:hAnsiTheme="minorEastAsia" w:cs="SimSun-ExtB"/>
                <w:sz w:val="18"/>
                <w:szCs w:val="18"/>
              </w:rPr>
            </w:pPr>
            <w:r w:rsidRPr="007529A1">
              <w:rPr>
                <w:rFonts w:asciiTheme="minorEastAsia" w:hAnsiTheme="minorEastAsia" w:cs="SimSun-ExtB"/>
                <w:spacing w:val="1"/>
                <w:sz w:val="18"/>
                <w:szCs w:val="18"/>
              </w:rPr>
              <w:t>07</w:t>
            </w:r>
          </w:p>
        </w:tc>
        <w:tc>
          <w:tcPr>
            <w:tcW w:w="2869" w:type="dxa"/>
            <w:vAlign w:val="center"/>
          </w:tcPr>
          <w:p w:rsidR="00645691" w:rsidRPr="007529A1" w:rsidRDefault="00645691" w:rsidP="00C809D9">
            <w:pPr>
              <w:spacing w:line="260" w:lineRule="exact"/>
              <w:ind w:left="96"/>
              <w:rPr>
                <w:rFonts w:asciiTheme="minorEastAsia" w:hAnsiTheme="minorEastAsia" w:cs="微软雅黑"/>
                <w:sz w:val="18"/>
                <w:szCs w:val="18"/>
              </w:rPr>
            </w:pPr>
            <w:proofErr w:type="spellStart"/>
            <w:r w:rsidRPr="007529A1">
              <w:rPr>
                <w:rFonts w:asciiTheme="minorEastAsia" w:hAnsiTheme="minorEastAsia" w:cs="微软雅黑"/>
                <w:position w:val="-1"/>
                <w:sz w:val="18"/>
                <w:szCs w:val="18"/>
              </w:rPr>
              <w:t>营业收入</w:t>
            </w:r>
            <w:proofErr w:type="spellEnd"/>
          </w:p>
        </w:tc>
        <w:tc>
          <w:tcPr>
            <w:tcW w:w="869" w:type="dxa"/>
            <w:vAlign w:val="center"/>
          </w:tcPr>
          <w:p w:rsidR="00645691" w:rsidRPr="007529A1" w:rsidRDefault="00645691" w:rsidP="00C809D9">
            <w:pPr>
              <w:spacing w:line="260" w:lineRule="exact"/>
              <w:ind w:left="242"/>
              <w:rPr>
                <w:rFonts w:asciiTheme="minorEastAsia" w:hAnsiTheme="minorEastAsia" w:cs="微软雅黑"/>
                <w:sz w:val="18"/>
                <w:szCs w:val="18"/>
              </w:rPr>
            </w:pPr>
            <w:proofErr w:type="spellStart"/>
            <w:r w:rsidRPr="007529A1">
              <w:rPr>
                <w:rFonts w:asciiTheme="minorEastAsia" w:hAnsiTheme="minorEastAsia" w:cs="微软雅黑"/>
                <w:position w:val="-1"/>
                <w:sz w:val="18"/>
                <w:szCs w:val="18"/>
              </w:rPr>
              <w:t>万元</w:t>
            </w:r>
            <w:proofErr w:type="spellEnd"/>
          </w:p>
        </w:tc>
        <w:tc>
          <w:tcPr>
            <w:tcW w:w="4914" w:type="dxa"/>
            <w:vAlign w:val="center"/>
          </w:tcPr>
          <w:p w:rsidR="00645691" w:rsidRPr="007529A1" w:rsidRDefault="00645691" w:rsidP="00C809D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645691" w:rsidRPr="007529A1" w:rsidTr="00645691">
        <w:trPr>
          <w:trHeight w:hRule="exact" w:val="286"/>
          <w:jc w:val="center"/>
        </w:trPr>
        <w:tc>
          <w:tcPr>
            <w:tcW w:w="562" w:type="dxa"/>
            <w:vAlign w:val="center"/>
          </w:tcPr>
          <w:p w:rsidR="00645691" w:rsidRPr="007529A1" w:rsidRDefault="00645691" w:rsidP="00C809D9">
            <w:pPr>
              <w:spacing w:before="13"/>
              <w:ind w:left="108"/>
              <w:rPr>
                <w:rFonts w:asciiTheme="minorEastAsia" w:hAnsiTheme="minorEastAsia" w:cs="SimSun-ExtB"/>
                <w:sz w:val="18"/>
                <w:szCs w:val="18"/>
              </w:rPr>
            </w:pPr>
            <w:r w:rsidRPr="007529A1">
              <w:rPr>
                <w:rFonts w:asciiTheme="minorEastAsia" w:hAnsiTheme="minorEastAsia" w:cs="SimSun-ExtB"/>
                <w:spacing w:val="1"/>
                <w:sz w:val="18"/>
                <w:szCs w:val="18"/>
              </w:rPr>
              <w:t>071</w:t>
            </w:r>
          </w:p>
        </w:tc>
        <w:tc>
          <w:tcPr>
            <w:tcW w:w="2869" w:type="dxa"/>
            <w:vAlign w:val="center"/>
          </w:tcPr>
          <w:p w:rsidR="00645691" w:rsidRPr="007529A1" w:rsidRDefault="00645691" w:rsidP="00C809D9">
            <w:pPr>
              <w:spacing w:line="260" w:lineRule="exact"/>
              <w:ind w:left="307"/>
              <w:rPr>
                <w:rFonts w:asciiTheme="minorEastAsia" w:hAnsiTheme="minorEastAsia" w:cs="微软雅黑"/>
                <w:sz w:val="18"/>
                <w:szCs w:val="18"/>
                <w:lang w:eastAsia="zh-CN"/>
              </w:rPr>
            </w:pPr>
            <w:r w:rsidRPr="007529A1">
              <w:rPr>
                <w:rFonts w:asciiTheme="minorEastAsia" w:hAnsiTheme="minorEastAsia" w:cs="微软雅黑"/>
                <w:position w:val="-1"/>
                <w:sz w:val="18"/>
                <w:szCs w:val="18"/>
                <w:lang w:eastAsia="zh-CN"/>
              </w:rPr>
              <w:t>其中：内燃机零部件销售收入</w:t>
            </w:r>
          </w:p>
        </w:tc>
        <w:tc>
          <w:tcPr>
            <w:tcW w:w="869" w:type="dxa"/>
            <w:vAlign w:val="center"/>
          </w:tcPr>
          <w:p w:rsidR="00645691" w:rsidRPr="007529A1" w:rsidRDefault="00645691" w:rsidP="00C809D9">
            <w:pPr>
              <w:spacing w:line="260" w:lineRule="exact"/>
              <w:ind w:left="242"/>
              <w:rPr>
                <w:rFonts w:asciiTheme="minorEastAsia" w:hAnsiTheme="minorEastAsia" w:cs="微软雅黑"/>
                <w:sz w:val="18"/>
                <w:szCs w:val="18"/>
              </w:rPr>
            </w:pPr>
            <w:proofErr w:type="spellStart"/>
            <w:r w:rsidRPr="007529A1">
              <w:rPr>
                <w:rFonts w:asciiTheme="minorEastAsia" w:hAnsiTheme="minorEastAsia" w:cs="微软雅黑"/>
                <w:position w:val="-1"/>
                <w:sz w:val="18"/>
                <w:szCs w:val="18"/>
              </w:rPr>
              <w:t>万元</w:t>
            </w:r>
            <w:proofErr w:type="spellEnd"/>
          </w:p>
        </w:tc>
        <w:tc>
          <w:tcPr>
            <w:tcW w:w="4914" w:type="dxa"/>
            <w:vAlign w:val="center"/>
          </w:tcPr>
          <w:p w:rsidR="00645691" w:rsidRPr="007529A1" w:rsidRDefault="00645691" w:rsidP="00C809D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645691" w:rsidRPr="007529A1" w:rsidTr="00645691">
        <w:trPr>
          <w:trHeight w:hRule="exact" w:val="283"/>
          <w:jc w:val="center"/>
        </w:trPr>
        <w:tc>
          <w:tcPr>
            <w:tcW w:w="562" w:type="dxa"/>
            <w:vAlign w:val="center"/>
          </w:tcPr>
          <w:p w:rsidR="00645691" w:rsidRPr="007529A1" w:rsidRDefault="00645691" w:rsidP="00C809D9">
            <w:pPr>
              <w:spacing w:before="11"/>
              <w:ind w:left="108"/>
              <w:rPr>
                <w:rFonts w:asciiTheme="minorEastAsia" w:hAnsiTheme="minorEastAsia" w:cs="SimSun-ExtB"/>
                <w:sz w:val="18"/>
                <w:szCs w:val="18"/>
              </w:rPr>
            </w:pPr>
            <w:r w:rsidRPr="007529A1">
              <w:rPr>
                <w:rFonts w:asciiTheme="minorEastAsia" w:hAnsiTheme="minorEastAsia" w:cs="SimSun-ExtB"/>
                <w:spacing w:val="1"/>
                <w:sz w:val="18"/>
                <w:szCs w:val="18"/>
              </w:rPr>
              <w:t>08</w:t>
            </w:r>
          </w:p>
        </w:tc>
        <w:tc>
          <w:tcPr>
            <w:tcW w:w="2869" w:type="dxa"/>
            <w:vAlign w:val="center"/>
          </w:tcPr>
          <w:p w:rsidR="00645691" w:rsidRPr="007529A1" w:rsidRDefault="00645691" w:rsidP="00C809D9">
            <w:pPr>
              <w:spacing w:line="260" w:lineRule="exact"/>
              <w:ind w:left="96"/>
              <w:rPr>
                <w:rFonts w:asciiTheme="minorEastAsia" w:hAnsiTheme="minorEastAsia" w:cs="微软雅黑"/>
                <w:sz w:val="18"/>
                <w:szCs w:val="18"/>
              </w:rPr>
            </w:pPr>
            <w:proofErr w:type="spellStart"/>
            <w:r w:rsidRPr="007529A1">
              <w:rPr>
                <w:rFonts w:asciiTheme="minorEastAsia" w:hAnsiTheme="minorEastAsia" w:cs="微软雅黑"/>
                <w:position w:val="-1"/>
                <w:sz w:val="18"/>
                <w:szCs w:val="18"/>
              </w:rPr>
              <w:t>利润总额</w:t>
            </w:r>
            <w:proofErr w:type="spellEnd"/>
          </w:p>
        </w:tc>
        <w:tc>
          <w:tcPr>
            <w:tcW w:w="869" w:type="dxa"/>
            <w:vAlign w:val="center"/>
          </w:tcPr>
          <w:p w:rsidR="00645691" w:rsidRPr="007529A1" w:rsidRDefault="00645691" w:rsidP="00C809D9">
            <w:pPr>
              <w:spacing w:line="260" w:lineRule="exact"/>
              <w:ind w:left="242"/>
              <w:rPr>
                <w:rFonts w:asciiTheme="minorEastAsia" w:hAnsiTheme="minorEastAsia" w:cs="微软雅黑"/>
                <w:sz w:val="18"/>
                <w:szCs w:val="18"/>
              </w:rPr>
            </w:pPr>
            <w:proofErr w:type="spellStart"/>
            <w:r w:rsidRPr="007529A1">
              <w:rPr>
                <w:rFonts w:asciiTheme="minorEastAsia" w:hAnsiTheme="minorEastAsia" w:cs="微软雅黑"/>
                <w:position w:val="-1"/>
                <w:sz w:val="18"/>
                <w:szCs w:val="18"/>
              </w:rPr>
              <w:t>万元</w:t>
            </w:r>
            <w:proofErr w:type="spellEnd"/>
          </w:p>
        </w:tc>
        <w:tc>
          <w:tcPr>
            <w:tcW w:w="4914" w:type="dxa"/>
            <w:vAlign w:val="center"/>
          </w:tcPr>
          <w:p w:rsidR="00645691" w:rsidRPr="007529A1" w:rsidRDefault="00645691" w:rsidP="00C809D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645691" w:rsidRPr="007529A1" w:rsidTr="00645691">
        <w:trPr>
          <w:trHeight w:hRule="exact" w:val="283"/>
          <w:jc w:val="center"/>
        </w:trPr>
        <w:tc>
          <w:tcPr>
            <w:tcW w:w="562" w:type="dxa"/>
            <w:vAlign w:val="center"/>
          </w:tcPr>
          <w:p w:rsidR="00645691" w:rsidRPr="007529A1" w:rsidRDefault="00645691" w:rsidP="00C809D9">
            <w:pPr>
              <w:spacing w:before="11"/>
              <w:ind w:left="108"/>
              <w:rPr>
                <w:rFonts w:asciiTheme="minorEastAsia" w:hAnsiTheme="minorEastAsia" w:cs="SimSun-ExtB"/>
                <w:sz w:val="18"/>
                <w:szCs w:val="18"/>
              </w:rPr>
            </w:pPr>
            <w:r w:rsidRPr="007529A1">
              <w:rPr>
                <w:rFonts w:asciiTheme="minorEastAsia" w:hAnsiTheme="minorEastAsia" w:cs="SimSun-ExtB"/>
                <w:spacing w:val="1"/>
                <w:sz w:val="18"/>
                <w:szCs w:val="18"/>
              </w:rPr>
              <w:t>09</w:t>
            </w:r>
          </w:p>
        </w:tc>
        <w:tc>
          <w:tcPr>
            <w:tcW w:w="2869" w:type="dxa"/>
            <w:vAlign w:val="center"/>
          </w:tcPr>
          <w:p w:rsidR="00645691" w:rsidRPr="007529A1" w:rsidRDefault="00645691" w:rsidP="00C809D9">
            <w:pPr>
              <w:spacing w:line="260" w:lineRule="exact"/>
              <w:ind w:left="96"/>
              <w:rPr>
                <w:rFonts w:asciiTheme="minorEastAsia" w:hAnsiTheme="minorEastAsia" w:cs="微软雅黑"/>
                <w:sz w:val="18"/>
                <w:szCs w:val="18"/>
              </w:rPr>
            </w:pPr>
            <w:proofErr w:type="spellStart"/>
            <w:r w:rsidRPr="007529A1">
              <w:rPr>
                <w:rFonts w:asciiTheme="minorEastAsia" w:hAnsiTheme="minorEastAsia" w:cs="微软雅黑"/>
                <w:position w:val="-1"/>
                <w:sz w:val="18"/>
                <w:szCs w:val="18"/>
              </w:rPr>
              <w:t>研究开发费用</w:t>
            </w:r>
            <w:proofErr w:type="spellEnd"/>
          </w:p>
        </w:tc>
        <w:tc>
          <w:tcPr>
            <w:tcW w:w="869" w:type="dxa"/>
            <w:vAlign w:val="center"/>
          </w:tcPr>
          <w:p w:rsidR="00645691" w:rsidRPr="007529A1" w:rsidRDefault="00645691" w:rsidP="00C809D9">
            <w:pPr>
              <w:spacing w:line="260" w:lineRule="exact"/>
              <w:ind w:left="242"/>
              <w:rPr>
                <w:rFonts w:asciiTheme="minorEastAsia" w:hAnsiTheme="minorEastAsia" w:cs="微软雅黑"/>
                <w:sz w:val="18"/>
                <w:szCs w:val="18"/>
              </w:rPr>
            </w:pPr>
            <w:proofErr w:type="spellStart"/>
            <w:r w:rsidRPr="007529A1">
              <w:rPr>
                <w:rFonts w:asciiTheme="minorEastAsia" w:hAnsiTheme="minorEastAsia" w:cs="微软雅黑"/>
                <w:position w:val="-1"/>
                <w:sz w:val="18"/>
                <w:szCs w:val="18"/>
              </w:rPr>
              <w:t>万元</w:t>
            </w:r>
            <w:proofErr w:type="spellEnd"/>
          </w:p>
        </w:tc>
        <w:tc>
          <w:tcPr>
            <w:tcW w:w="4914" w:type="dxa"/>
            <w:vAlign w:val="center"/>
          </w:tcPr>
          <w:p w:rsidR="00645691" w:rsidRPr="007529A1" w:rsidRDefault="00645691" w:rsidP="00C809D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645691" w:rsidRPr="007529A1" w:rsidTr="00645691">
        <w:trPr>
          <w:trHeight w:hRule="exact" w:val="290"/>
          <w:jc w:val="center"/>
        </w:trPr>
        <w:tc>
          <w:tcPr>
            <w:tcW w:w="562" w:type="dxa"/>
            <w:vAlign w:val="center"/>
          </w:tcPr>
          <w:p w:rsidR="00645691" w:rsidRPr="007529A1" w:rsidRDefault="00645691" w:rsidP="00C809D9">
            <w:pPr>
              <w:spacing w:before="13"/>
              <w:ind w:left="108"/>
              <w:rPr>
                <w:rFonts w:asciiTheme="minorEastAsia" w:hAnsiTheme="minorEastAsia" w:cs="SimSun-ExtB"/>
                <w:sz w:val="18"/>
                <w:szCs w:val="18"/>
              </w:rPr>
            </w:pPr>
            <w:r w:rsidRPr="007529A1">
              <w:rPr>
                <w:rFonts w:asciiTheme="minorEastAsia" w:hAnsiTheme="minorEastAsia" w:cs="SimSun-ExtB"/>
                <w:spacing w:val="1"/>
                <w:sz w:val="18"/>
                <w:szCs w:val="18"/>
              </w:rPr>
              <w:t>10</w:t>
            </w:r>
          </w:p>
        </w:tc>
        <w:tc>
          <w:tcPr>
            <w:tcW w:w="2869" w:type="dxa"/>
            <w:vAlign w:val="center"/>
          </w:tcPr>
          <w:p w:rsidR="00645691" w:rsidRPr="007529A1" w:rsidRDefault="00645691" w:rsidP="00C809D9">
            <w:pPr>
              <w:spacing w:line="260" w:lineRule="exact"/>
              <w:ind w:left="96"/>
              <w:rPr>
                <w:rFonts w:asciiTheme="minorEastAsia" w:hAnsiTheme="minorEastAsia" w:cs="微软雅黑"/>
                <w:sz w:val="18"/>
                <w:szCs w:val="18"/>
              </w:rPr>
            </w:pPr>
            <w:proofErr w:type="spellStart"/>
            <w:r w:rsidRPr="007529A1">
              <w:rPr>
                <w:rFonts w:asciiTheme="minorEastAsia" w:hAnsiTheme="minorEastAsia" w:cs="微软雅黑"/>
                <w:position w:val="-1"/>
                <w:sz w:val="18"/>
                <w:szCs w:val="18"/>
              </w:rPr>
              <w:t>设备投资</w:t>
            </w:r>
            <w:proofErr w:type="spellEnd"/>
          </w:p>
        </w:tc>
        <w:tc>
          <w:tcPr>
            <w:tcW w:w="869" w:type="dxa"/>
            <w:vAlign w:val="center"/>
          </w:tcPr>
          <w:p w:rsidR="00645691" w:rsidRPr="007529A1" w:rsidRDefault="00645691" w:rsidP="00C809D9">
            <w:pPr>
              <w:spacing w:line="260" w:lineRule="exact"/>
              <w:ind w:left="242"/>
              <w:rPr>
                <w:rFonts w:asciiTheme="minorEastAsia" w:hAnsiTheme="minorEastAsia" w:cs="微软雅黑"/>
                <w:sz w:val="18"/>
                <w:szCs w:val="18"/>
              </w:rPr>
            </w:pPr>
            <w:proofErr w:type="spellStart"/>
            <w:r w:rsidRPr="007529A1">
              <w:rPr>
                <w:rFonts w:asciiTheme="minorEastAsia" w:hAnsiTheme="minorEastAsia" w:cs="微软雅黑"/>
                <w:position w:val="-1"/>
                <w:sz w:val="18"/>
                <w:szCs w:val="18"/>
              </w:rPr>
              <w:t>万元</w:t>
            </w:r>
            <w:proofErr w:type="spellEnd"/>
          </w:p>
        </w:tc>
        <w:tc>
          <w:tcPr>
            <w:tcW w:w="4914" w:type="dxa"/>
            <w:vAlign w:val="center"/>
          </w:tcPr>
          <w:p w:rsidR="00645691" w:rsidRPr="007529A1" w:rsidRDefault="00645691" w:rsidP="00C809D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645691" w:rsidRDefault="00645691" w:rsidP="006B5194">
      <w:pPr>
        <w:spacing w:line="260" w:lineRule="exact"/>
        <w:ind w:left="500"/>
        <w:rPr>
          <w:rFonts w:asciiTheme="minorEastAsia" w:hAnsiTheme="minorEastAsia" w:cs="微软雅黑"/>
          <w:position w:val="-1"/>
          <w:sz w:val="18"/>
          <w:szCs w:val="18"/>
          <w:lang w:eastAsia="zh-CN"/>
        </w:rPr>
      </w:pPr>
    </w:p>
    <w:p w:rsidR="00645691" w:rsidRDefault="006B5194" w:rsidP="006B5194">
      <w:pPr>
        <w:spacing w:line="260" w:lineRule="exact"/>
        <w:ind w:left="500"/>
        <w:rPr>
          <w:rFonts w:asciiTheme="minorEastAsia" w:hAnsiTheme="minorEastAsia" w:cs="微软雅黑"/>
          <w:spacing w:val="18"/>
          <w:position w:val="-1"/>
          <w:sz w:val="18"/>
          <w:szCs w:val="18"/>
          <w:lang w:eastAsia="zh-CN"/>
        </w:rPr>
      </w:pPr>
      <w:r w:rsidRPr="00265580">
        <w:rPr>
          <w:rFonts w:asciiTheme="minorEastAsia" w:hAnsiTheme="minorEastAsia" w:cs="微软雅黑"/>
          <w:position w:val="-1"/>
          <w:sz w:val="18"/>
          <w:szCs w:val="18"/>
          <w:lang w:eastAsia="zh-CN"/>
        </w:rPr>
        <w:t xml:space="preserve">企业负责人：           </w:t>
      </w:r>
      <w:r w:rsidRPr="00265580">
        <w:rPr>
          <w:rFonts w:asciiTheme="minorEastAsia" w:hAnsiTheme="minorEastAsia" w:cs="微软雅黑"/>
          <w:spacing w:val="47"/>
          <w:position w:val="-1"/>
          <w:sz w:val="18"/>
          <w:szCs w:val="18"/>
          <w:lang w:eastAsia="zh-CN"/>
        </w:rPr>
        <w:t xml:space="preserve"> </w:t>
      </w:r>
      <w:r w:rsidR="002C74CA">
        <w:rPr>
          <w:rFonts w:asciiTheme="minorEastAsia" w:hAnsiTheme="minorEastAsia" w:cs="微软雅黑"/>
          <w:spacing w:val="47"/>
          <w:position w:val="-1"/>
          <w:sz w:val="18"/>
          <w:szCs w:val="18"/>
          <w:lang w:eastAsia="zh-CN"/>
        </w:rPr>
        <w:t xml:space="preserve">      </w:t>
      </w:r>
      <w:r w:rsidRPr="00265580">
        <w:rPr>
          <w:rFonts w:asciiTheme="minorEastAsia" w:hAnsiTheme="minorEastAsia" w:cs="微软雅黑"/>
          <w:position w:val="-1"/>
          <w:sz w:val="18"/>
          <w:szCs w:val="18"/>
          <w:lang w:eastAsia="zh-CN"/>
        </w:rPr>
        <w:t xml:space="preserve">统计负责人： </w:t>
      </w:r>
      <w:r w:rsidR="002C74CA">
        <w:rPr>
          <w:rFonts w:asciiTheme="minorEastAsia" w:hAnsiTheme="minorEastAsia" w:cs="微软雅黑"/>
          <w:position w:val="-1"/>
          <w:sz w:val="18"/>
          <w:szCs w:val="18"/>
          <w:lang w:eastAsia="zh-CN"/>
        </w:rPr>
        <w:t xml:space="preserve">                 </w:t>
      </w:r>
      <w:r w:rsidRPr="00265580">
        <w:rPr>
          <w:rFonts w:asciiTheme="minorEastAsia" w:hAnsiTheme="minorEastAsia" w:cs="微软雅黑"/>
          <w:position w:val="-1"/>
          <w:sz w:val="18"/>
          <w:szCs w:val="18"/>
          <w:lang w:eastAsia="zh-CN"/>
        </w:rPr>
        <w:t xml:space="preserve">  填表人：            </w:t>
      </w:r>
      <w:r w:rsidRPr="00265580">
        <w:rPr>
          <w:rFonts w:asciiTheme="minorEastAsia" w:hAnsiTheme="minorEastAsia" w:cs="微软雅黑"/>
          <w:spacing w:val="18"/>
          <w:position w:val="-1"/>
          <w:sz w:val="18"/>
          <w:szCs w:val="18"/>
          <w:lang w:eastAsia="zh-CN"/>
        </w:rPr>
        <w:t xml:space="preserve"> </w:t>
      </w:r>
    </w:p>
    <w:p w:rsidR="00645691" w:rsidRDefault="006B5194" w:rsidP="006B5194">
      <w:pPr>
        <w:spacing w:line="260" w:lineRule="exact"/>
        <w:ind w:left="500"/>
        <w:rPr>
          <w:rFonts w:asciiTheme="minorEastAsia" w:hAnsiTheme="minorEastAsia" w:cs="微软雅黑"/>
          <w:spacing w:val="11"/>
          <w:position w:val="-1"/>
          <w:sz w:val="18"/>
          <w:szCs w:val="18"/>
          <w:lang w:eastAsia="zh-CN"/>
        </w:rPr>
      </w:pPr>
      <w:r w:rsidRPr="00265580">
        <w:rPr>
          <w:rFonts w:asciiTheme="minorEastAsia" w:hAnsiTheme="minorEastAsia" w:cs="微软雅黑"/>
          <w:position w:val="-1"/>
          <w:sz w:val="18"/>
          <w:szCs w:val="18"/>
          <w:lang w:eastAsia="zh-CN"/>
        </w:rPr>
        <w:t xml:space="preserve">电话：         </w:t>
      </w:r>
      <w:r w:rsidR="00645691">
        <w:rPr>
          <w:rFonts w:asciiTheme="minorEastAsia" w:hAnsiTheme="minorEastAsia" w:cs="微软雅黑"/>
          <w:position w:val="-1"/>
          <w:sz w:val="18"/>
          <w:szCs w:val="18"/>
          <w:lang w:eastAsia="zh-CN"/>
        </w:rPr>
        <w:t xml:space="preserve">         </w:t>
      </w:r>
      <w:r w:rsidR="002C74CA">
        <w:rPr>
          <w:rFonts w:asciiTheme="minorEastAsia" w:hAnsiTheme="minorEastAsia" w:cs="微软雅黑"/>
          <w:position w:val="-1"/>
          <w:sz w:val="18"/>
          <w:szCs w:val="18"/>
          <w:lang w:eastAsia="zh-CN"/>
        </w:rPr>
        <w:t xml:space="preserve">          </w:t>
      </w:r>
      <w:r w:rsidRPr="00265580">
        <w:rPr>
          <w:rFonts w:asciiTheme="minorEastAsia" w:hAnsiTheme="minorEastAsia" w:cs="SimSun-ExtB"/>
          <w:spacing w:val="1"/>
          <w:position w:val="-1"/>
          <w:sz w:val="18"/>
          <w:szCs w:val="18"/>
          <w:lang w:eastAsia="zh-CN"/>
        </w:rPr>
        <w:t>QQ</w:t>
      </w:r>
      <w:r w:rsidRPr="00265580">
        <w:rPr>
          <w:rFonts w:asciiTheme="minorEastAsia" w:hAnsiTheme="minorEastAsia" w:cs="微软雅黑"/>
          <w:position w:val="-1"/>
          <w:sz w:val="18"/>
          <w:szCs w:val="18"/>
          <w:lang w:eastAsia="zh-CN"/>
        </w:rPr>
        <w:t xml:space="preserve">：              </w:t>
      </w:r>
      <w:r w:rsidRPr="00265580">
        <w:rPr>
          <w:rFonts w:asciiTheme="minorEastAsia" w:hAnsiTheme="minorEastAsia" w:cs="微软雅黑"/>
          <w:spacing w:val="11"/>
          <w:position w:val="-1"/>
          <w:sz w:val="18"/>
          <w:szCs w:val="18"/>
          <w:lang w:eastAsia="zh-CN"/>
        </w:rPr>
        <w:t xml:space="preserve"> </w:t>
      </w:r>
    </w:p>
    <w:p w:rsidR="006B5194" w:rsidRDefault="006B5194" w:rsidP="006B5194">
      <w:pPr>
        <w:spacing w:line="260" w:lineRule="exact"/>
        <w:ind w:left="500"/>
        <w:rPr>
          <w:rFonts w:asciiTheme="minorEastAsia" w:hAnsiTheme="minorEastAsia" w:cs="微软雅黑"/>
          <w:position w:val="-1"/>
          <w:sz w:val="18"/>
          <w:szCs w:val="18"/>
          <w:lang w:eastAsia="zh-CN"/>
        </w:rPr>
      </w:pPr>
      <w:r w:rsidRPr="00265580">
        <w:rPr>
          <w:rFonts w:asciiTheme="minorEastAsia" w:hAnsiTheme="minorEastAsia" w:cs="微软雅黑"/>
          <w:position w:val="-1"/>
          <w:sz w:val="18"/>
          <w:szCs w:val="18"/>
          <w:lang w:eastAsia="zh-CN"/>
        </w:rPr>
        <w:t xml:space="preserve">报出日期：  </w:t>
      </w:r>
      <w:r w:rsidRPr="00265580">
        <w:rPr>
          <w:rFonts w:asciiTheme="minorEastAsia" w:hAnsiTheme="minorEastAsia" w:cs="微软雅黑"/>
          <w:spacing w:val="23"/>
          <w:position w:val="-1"/>
          <w:sz w:val="18"/>
          <w:szCs w:val="18"/>
          <w:lang w:eastAsia="zh-CN"/>
        </w:rPr>
        <w:t xml:space="preserve"> </w:t>
      </w:r>
      <w:r w:rsidRPr="00265580">
        <w:rPr>
          <w:rFonts w:asciiTheme="minorEastAsia" w:hAnsiTheme="minorEastAsia" w:cs="微软雅黑"/>
          <w:position w:val="-1"/>
          <w:sz w:val="18"/>
          <w:szCs w:val="18"/>
          <w:lang w:eastAsia="zh-CN"/>
        </w:rPr>
        <w:t xml:space="preserve">年  </w:t>
      </w:r>
      <w:r w:rsidRPr="00265580">
        <w:rPr>
          <w:rFonts w:asciiTheme="minorEastAsia" w:hAnsiTheme="minorEastAsia" w:cs="微软雅黑"/>
          <w:spacing w:val="21"/>
          <w:position w:val="-1"/>
          <w:sz w:val="18"/>
          <w:szCs w:val="18"/>
          <w:lang w:eastAsia="zh-CN"/>
        </w:rPr>
        <w:t xml:space="preserve"> </w:t>
      </w:r>
      <w:r w:rsidRPr="00265580">
        <w:rPr>
          <w:rFonts w:asciiTheme="minorEastAsia" w:hAnsiTheme="minorEastAsia" w:cs="微软雅黑"/>
          <w:position w:val="-1"/>
          <w:sz w:val="18"/>
          <w:szCs w:val="18"/>
          <w:lang w:eastAsia="zh-CN"/>
        </w:rPr>
        <w:t xml:space="preserve">月  </w:t>
      </w:r>
      <w:r w:rsidRPr="00265580">
        <w:rPr>
          <w:rFonts w:asciiTheme="minorEastAsia" w:hAnsiTheme="minorEastAsia" w:cs="微软雅黑"/>
          <w:spacing w:val="21"/>
          <w:position w:val="-1"/>
          <w:sz w:val="18"/>
          <w:szCs w:val="18"/>
          <w:lang w:eastAsia="zh-CN"/>
        </w:rPr>
        <w:t xml:space="preserve"> </w:t>
      </w:r>
      <w:r w:rsidRPr="00265580">
        <w:rPr>
          <w:rFonts w:asciiTheme="minorEastAsia" w:hAnsiTheme="minorEastAsia" w:cs="微软雅黑"/>
          <w:position w:val="-1"/>
          <w:sz w:val="18"/>
          <w:szCs w:val="18"/>
          <w:lang w:eastAsia="zh-CN"/>
        </w:rPr>
        <w:t>日</w:t>
      </w:r>
    </w:p>
    <w:p w:rsidR="00F06878" w:rsidRDefault="00F06878" w:rsidP="006B5194">
      <w:pPr>
        <w:spacing w:line="260" w:lineRule="exact"/>
        <w:ind w:left="500"/>
        <w:rPr>
          <w:rFonts w:asciiTheme="minorEastAsia" w:hAnsiTheme="minorEastAsia" w:cs="微软雅黑"/>
          <w:position w:val="-1"/>
          <w:sz w:val="18"/>
          <w:szCs w:val="18"/>
          <w:lang w:eastAsia="zh-CN"/>
        </w:rPr>
      </w:pPr>
    </w:p>
    <w:p w:rsidR="00F06878" w:rsidRDefault="00F06878" w:rsidP="006B5194">
      <w:pPr>
        <w:spacing w:line="260" w:lineRule="exact"/>
        <w:ind w:left="500"/>
        <w:rPr>
          <w:rFonts w:asciiTheme="minorEastAsia" w:hAnsiTheme="minorEastAsia" w:cs="微软雅黑"/>
          <w:position w:val="-1"/>
          <w:sz w:val="18"/>
          <w:szCs w:val="18"/>
          <w:lang w:eastAsia="zh-CN"/>
        </w:rPr>
      </w:pPr>
    </w:p>
    <w:p w:rsidR="008050CA" w:rsidRPr="001C089E" w:rsidRDefault="008050CA" w:rsidP="008050CA">
      <w:pPr>
        <w:pStyle w:val="a4"/>
        <w:spacing w:beforeLines="50" w:before="120" w:afterLines="50" w:after="120"/>
        <w:jc w:val="center"/>
        <w:outlineLvl w:val="2"/>
        <w:rPr>
          <w:rFonts w:hint="eastAsia"/>
          <w:b/>
          <w:sz w:val="32"/>
          <w:szCs w:val="32"/>
          <w:lang w:eastAsia="zh-CN"/>
        </w:rPr>
      </w:pPr>
      <w:bookmarkStart w:id="1" w:name="_Toc19775673"/>
      <w:proofErr w:type="spellStart"/>
      <w:r w:rsidRPr="001C089E">
        <w:rPr>
          <w:rFonts w:hint="eastAsia"/>
          <w:b/>
          <w:sz w:val="32"/>
          <w:szCs w:val="32"/>
        </w:rPr>
        <w:t>机械工业主要产品产、销、</w:t>
      </w:r>
      <w:proofErr w:type="gramStart"/>
      <w:r w:rsidRPr="001C089E">
        <w:rPr>
          <w:rFonts w:hint="eastAsia"/>
          <w:b/>
          <w:sz w:val="32"/>
          <w:szCs w:val="32"/>
        </w:rPr>
        <w:t>存情况</w:t>
      </w:r>
      <w:proofErr w:type="gramEnd"/>
      <w:r w:rsidRPr="001C089E">
        <w:rPr>
          <w:rFonts w:hint="eastAsia"/>
          <w:b/>
          <w:sz w:val="32"/>
          <w:szCs w:val="32"/>
          <w:lang w:eastAsia="zh-CN"/>
        </w:rPr>
        <w:t>表</w:t>
      </w:r>
      <w:bookmarkEnd w:id="1"/>
      <w:proofErr w:type="spellEnd"/>
    </w:p>
    <w:p w:rsidR="008050CA" w:rsidRPr="00A52D92" w:rsidRDefault="008050CA" w:rsidP="008050CA">
      <w:pPr>
        <w:pStyle w:val="a4"/>
        <w:rPr>
          <w:rFonts w:hint="eastAsia"/>
          <w:sz w:val="18"/>
          <w:szCs w:val="18"/>
          <w:lang w:eastAsia="zh-CN"/>
        </w:rPr>
      </w:pPr>
    </w:p>
    <w:tbl>
      <w:tblPr>
        <w:tblW w:w="5000" w:type="pct"/>
        <w:jc w:val="center"/>
        <w:tblBorders>
          <w:top w:val="single" w:sz="8" w:space="0" w:color="auto"/>
          <w:bottom w:val="single" w:sz="8" w:space="0" w:color="auto"/>
          <w:insideH w:val="single" w:sz="2" w:space="0" w:color="auto"/>
          <w:insideV w:val="single" w:sz="2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360"/>
        <w:gridCol w:w="745"/>
        <w:gridCol w:w="726"/>
        <w:gridCol w:w="816"/>
        <w:gridCol w:w="803"/>
        <w:gridCol w:w="986"/>
        <w:gridCol w:w="980"/>
        <w:gridCol w:w="980"/>
        <w:gridCol w:w="986"/>
        <w:gridCol w:w="973"/>
      </w:tblGrid>
      <w:tr w:rsidR="008050CA" w:rsidRPr="00A52D92" w:rsidTr="007A5272">
        <w:trPr>
          <w:trHeight w:val="20"/>
          <w:jc w:val="center"/>
        </w:trPr>
        <w:tc>
          <w:tcPr>
            <w:tcW w:w="727" w:type="pct"/>
            <w:tcBorders>
              <w:bottom w:val="single" w:sz="2" w:space="0" w:color="auto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产品名称</w:t>
            </w:r>
          </w:p>
        </w:tc>
        <w:tc>
          <w:tcPr>
            <w:tcW w:w="398" w:type="pct"/>
            <w:tcBorders>
              <w:bottom w:val="single" w:sz="2" w:space="0" w:color="auto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计量</w:t>
            </w:r>
          </w:p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单位</w:t>
            </w:r>
          </w:p>
        </w:tc>
        <w:tc>
          <w:tcPr>
            <w:tcW w:w="388" w:type="pct"/>
            <w:tcBorders>
              <w:bottom w:val="single" w:sz="2" w:space="0" w:color="auto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产品</w:t>
            </w:r>
          </w:p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代码</w:t>
            </w:r>
          </w:p>
        </w:tc>
        <w:tc>
          <w:tcPr>
            <w:tcW w:w="436" w:type="pct"/>
            <w:tcBorders>
              <w:bottom w:val="single" w:sz="2" w:space="0" w:color="auto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年生产</w:t>
            </w:r>
          </w:p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能  力</w:t>
            </w:r>
          </w:p>
        </w:tc>
        <w:tc>
          <w:tcPr>
            <w:tcW w:w="429" w:type="pct"/>
            <w:tcBorders>
              <w:bottom w:val="single" w:sz="2" w:space="0" w:color="auto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年  初</w:t>
            </w:r>
          </w:p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库存量</w:t>
            </w:r>
          </w:p>
        </w:tc>
        <w:tc>
          <w:tcPr>
            <w:tcW w:w="527" w:type="pct"/>
            <w:tcBorders>
              <w:bottom w:val="single" w:sz="2" w:space="0" w:color="auto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本  年</w:t>
            </w:r>
          </w:p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生产量</w:t>
            </w:r>
          </w:p>
        </w:tc>
        <w:tc>
          <w:tcPr>
            <w:tcW w:w="524" w:type="pct"/>
            <w:tcBorders>
              <w:bottom w:val="single" w:sz="2" w:space="0" w:color="auto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本年退回量及其他收 入 量</w:t>
            </w:r>
          </w:p>
        </w:tc>
        <w:tc>
          <w:tcPr>
            <w:tcW w:w="524" w:type="pct"/>
            <w:tcBorders>
              <w:bottom w:val="single" w:sz="2" w:space="0" w:color="auto"/>
            </w:tcBorders>
            <w:vAlign w:val="center"/>
          </w:tcPr>
          <w:p w:rsidR="008050CA" w:rsidRPr="00A52D92" w:rsidRDefault="008050CA" w:rsidP="007A5272">
            <w:pPr>
              <w:jc w:val="center"/>
              <w:rPr>
                <w:rFonts w:ascii="宋体" w:hAnsi="宋体" w:hint="eastAsia"/>
                <w:sz w:val="18"/>
                <w:szCs w:val="18"/>
                <w:lang w:eastAsia="zh-CN"/>
              </w:rPr>
            </w:pPr>
            <w:r w:rsidRPr="00A52D92">
              <w:rPr>
                <w:rFonts w:ascii="宋体" w:hAnsi="宋体" w:hint="eastAsia"/>
                <w:sz w:val="18"/>
                <w:szCs w:val="18"/>
                <w:lang w:eastAsia="zh-CN"/>
              </w:rPr>
              <w:t>本  年</w:t>
            </w:r>
          </w:p>
          <w:p w:rsidR="008050CA" w:rsidRPr="00A52D92" w:rsidRDefault="008050CA" w:rsidP="007A5272">
            <w:pPr>
              <w:jc w:val="center"/>
              <w:rPr>
                <w:rFonts w:ascii="宋体" w:hAnsi="宋体" w:hint="eastAsia"/>
                <w:sz w:val="18"/>
                <w:szCs w:val="18"/>
                <w:lang w:eastAsia="zh-CN"/>
              </w:rPr>
            </w:pPr>
            <w:r w:rsidRPr="00A52D92">
              <w:rPr>
                <w:rFonts w:ascii="宋体" w:hAnsi="宋体" w:hint="eastAsia"/>
                <w:sz w:val="18"/>
                <w:szCs w:val="18"/>
                <w:lang w:eastAsia="zh-CN"/>
              </w:rPr>
              <w:t>销售量</w:t>
            </w:r>
          </w:p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hint="eastAsia"/>
                <w:sz w:val="15"/>
                <w:szCs w:val="15"/>
              </w:rPr>
              <w:t>（</w:t>
            </w:r>
            <w:proofErr w:type="spellStart"/>
            <w:r w:rsidRPr="00A52D92">
              <w:rPr>
                <w:rFonts w:hAnsi="宋体" w:hint="eastAsia"/>
                <w:sz w:val="15"/>
                <w:szCs w:val="15"/>
              </w:rPr>
              <w:t>含自用量</w:t>
            </w:r>
            <w:proofErr w:type="spellEnd"/>
            <w:r w:rsidRPr="00A52D92">
              <w:rPr>
                <w:rFonts w:hAnsi="宋体" w:hint="eastAsia"/>
                <w:sz w:val="15"/>
                <w:szCs w:val="15"/>
              </w:rPr>
              <w:t>）</w:t>
            </w:r>
          </w:p>
        </w:tc>
        <w:tc>
          <w:tcPr>
            <w:tcW w:w="527" w:type="pct"/>
            <w:tcBorders>
              <w:bottom w:val="single" w:sz="2" w:space="0" w:color="auto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其中：</w:t>
            </w:r>
          </w:p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出口量</w:t>
            </w:r>
          </w:p>
        </w:tc>
        <w:tc>
          <w:tcPr>
            <w:tcW w:w="520" w:type="pct"/>
            <w:tcBorders>
              <w:bottom w:val="single" w:sz="2" w:space="0" w:color="auto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年  末</w:t>
            </w:r>
          </w:p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库存量</w:t>
            </w:r>
          </w:p>
        </w:tc>
      </w:tr>
      <w:tr w:rsidR="008050CA" w:rsidRPr="00A52D92" w:rsidTr="007A5272">
        <w:trPr>
          <w:trHeight w:val="20"/>
          <w:jc w:val="center"/>
        </w:trPr>
        <w:tc>
          <w:tcPr>
            <w:tcW w:w="727" w:type="pct"/>
            <w:tcBorders>
              <w:bottom w:val="single" w:sz="2" w:space="0" w:color="auto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甲</w:t>
            </w:r>
          </w:p>
        </w:tc>
        <w:tc>
          <w:tcPr>
            <w:tcW w:w="398" w:type="pct"/>
            <w:tcBorders>
              <w:bottom w:val="single" w:sz="2" w:space="0" w:color="auto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乙</w:t>
            </w:r>
          </w:p>
        </w:tc>
        <w:tc>
          <w:tcPr>
            <w:tcW w:w="388" w:type="pct"/>
            <w:tcBorders>
              <w:bottom w:val="single" w:sz="2" w:space="0" w:color="auto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丙</w:t>
            </w:r>
          </w:p>
        </w:tc>
        <w:tc>
          <w:tcPr>
            <w:tcW w:w="436" w:type="pct"/>
            <w:tcBorders>
              <w:bottom w:val="single" w:sz="2" w:space="0" w:color="auto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29" w:type="pct"/>
            <w:tcBorders>
              <w:bottom w:val="single" w:sz="2" w:space="0" w:color="auto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27" w:type="pct"/>
            <w:tcBorders>
              <w:bottom w:val="single" w:sz="2" w:space="0" w:color="auto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24" w:type="pct"/>
            <w:tcBorders>
              <w:bottom w:val="single" w:sz="2" w:space="0" w:color="auto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24" w:type="pct"/>
            <w:tcBorders>
              <w:bottom w:val="single" w:sz="2" w:space="0" w:color="auto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27" w:type="pct"/>
            <w:tcBorders>
              <w:bottom w:val="single" w:sz="2" w:space="0" w:color="auto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20" w:type="pct"/>
            <w:tcBorders>
              <w:bottom w:val="single" w:sz="2" w:space="0" w:color="auto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7</w:t>
            </w:r>
          </w:p>
        </w:tc>
      </w:tr>
      <w:tr w:rsidR="008050CA" w:rsidRPr="00A52D92" w:rsidTr="007A5272">
        <w:trPr>
          <w:trHeight w:val="20"/>
          <w:jc w:val="center"/>
        </w:trPr>
        <w:tc>
          <w:tcPr>
            <w:tcW w:w="727" w:type="pct"/>
            <w:tcBorders>
              <w:top w:val="single" w:sz="2" w:space="0" w:color="auto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目录所列</w:t>
            </w:r>
          </w:p>
          <w:p w:rsidR="008050CA" w:rsidRPr="00A52D92" w:rsidRDefault="008050CA" w:rsidP="007A5272">
            <w:pPr>
              <w:pStyle w:val="a4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主要产品</w:t>
            </w:r>
          </w:p>
        </w:tc>
        <w:tc>
          <w:tcPr>
            <w:tcW w:w="398" w:type="pct"/>
            <w:tcBorders>
              <w:top w:val="single" w:sz="2" w:space="0" w:color="auto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88" w:type="pct"/>
            <w:tcBorders>
              <w:top w:val="single" w:sz="2" w:space="0" w:color="auto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6" w:type="pct"/>
            <w:tcBorders>
              <w:top w:val="single" w:sz="2" w:space="0" w:color="auto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29" w:type="pct"/>
            <w:tcBorders>
              <w:top w:val="single" w:sz="2" w:space="0" w:color="auto"/>
              <w:bottom w:val="nil"/>
            </w:tcBorders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pct"/>
            <w:tcBorders>
              <w:top w:val="single" w:sz="2" w:space="0" w:color="auto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4" w:type="pct"/>
            <w:tcBorders>
              <w:top w:val="single" w:sz="2" w:space="0" w:color="auto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4" w:type="pct"/>
            <w:tcBorders>
              <w:top w:val="single" w:sz="2" w:space="0" w:color="auto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pct"/>
            <w:tcBorders>
              <w:top w:val="single" w:sz="2" w:space="0" w:color="auto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0" w:type="pct"/>
            <w:tcBorders>
              <w:top w:val="single" w:sz="2" w:space="0" w:color="auto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</w:tr>
      <w:tr w:rsidR="008050CA" w:rsidRPr="00A52D92" w:rsidTr="007A5272">
        <w:trPr>
          <w:trHeight w:val="20"/>
          <w:jc w:val="center"/>
        </w:trPr>
        <w:tc>
          <w:tcPr>
            <w:tcW w:w="727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1.</w:t>
            </w:r>
          </w:p>
        </w:tc>
        <w:tc>
          <w:tcPr>
            <w:tcW w:w="398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88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6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29" w:type="pct"/>
            <w:tcBorders>
              <w:top w:val="nil"/>
              <w:bottom w:val="nil"/>
            </w:tcBorders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0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</w:tr>
      <w:tr w:rsidR="008050CA" w:rsidRPr="00A52D92" w:rsidTr="007A5272">
        <w:trPr>
          <w:trHeight w:val="20"/>
          <w:jc w:val="center"/>
        </w:trPr>
        <w:tc>
          <w:tcPr>
            <w:tcW w:w="727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2.</w:t>
            </w:r>
          </w:p>
        </w:tc>
        <w:tc>
          <w:tcPr>
            <w:tcW w:w="398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88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6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29" w:type="pct"/>
            <w:tcBorders>
              <w:top w:val="nil"/>
              <w:bottom w:val="nil"/>
            </w:tcBorders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0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</w:tr>
      <w:tr w:rsidR="008050CA" w:rsidRPr="00A52D92" w:rsidTr="007A5272">
        <w:trPr>
          <w:trHeight w:val="20"/>
          <w:jc w:val="center"/>
        </w:trPr>
        <w:tc>
          <w:tcPr>
            <w:tcW w:w="727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398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88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6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29" w:type="pct"/>
            <w:tcBorders>
              <w:top w:val="nil"/>
              <w:bottom w:val="nil"/>
            </w:tcBorders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0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</w:tr>
      <w:tr w:rsidR="008050CA" w:rsidRPr="00A52D92" w:rsidTr="007A5272">
        <w:trPr>
          <w:trHeight w:val="20"/>
          <w:jc w:val="center"/>
        </w:trPr>
        <w:tc>
          <w:tcPr>
            <w:tcW w:w="727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98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88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6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29" w:type="pct"/>
            <w:tcBorders>
              <w:top w:val="nil"/>
              <w:bottom w:val="nil"/>
            </w:tcBorders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0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</w:tr>
      <w:tr w:rsidR="008050CA" w:rsidRPr="00A52D92" w:rsidTr="007A5272">
        <w:trPr>
          <w:trHeight w:val="20"/>
          <w:jc w:val="center"/>
        </w:trPr>
        <w:tc>
          <w:tcPr>
            <w:tcW w:w="727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非目录所列</w:t>
            </w:r>
          </w:p>
          <w:p w:rsidR="008050CA" w:rsidRPr="00A52D92" w:rsidRDefault="008050CA" w:rsidP="007A5272">
            <w:pPr>
              <w:pStyle w:val="a4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主要产品</w:t>
            </w:r>
          </w:p>
        </w:tc>
        <w:tc>
          <w:tcPr>
            <w:tcW w:w="398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88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6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29" w:type="pct"/>
            <w:tcBorders>
              <w:top w:val="nil"/>
              <w:bottom w:val="nil"/>
            </w:tcBorders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0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</w:tr>
      <w:tr w:rsidR="008050CA" w:rsidRPr="00A52D92" w:rsidTr="007A5272">
        <w:trPr>
          <w:trHeight w:val="20"/>
          <w:jc w:val="center"/>
        </w:trPr>
        <w:tc>
          <w:tcPr>
            <w:tcW w:w="727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1.</w:t>
            </w:r>
          </w:p>
        </w:tc>
        <w:tc>
          <w:tcPr>
            <w:tcW w:w="398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88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6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29" w:type="pct"/>
            <w:tcBorders>
              <w:top w:val="nil"/>
              <w:bottom w:val="nil"/>
            </w:tcBorders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0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</w:tr>
      <w:tr w:rsidR="008050CA" w:rsidRPr="00A52D92" w:rsidTr="007A5272">
        <w:trPr>
          <w:trHeight w:val="20"/>
          <w:jc w:val="center"/>
        </w:trPr>
        <w:tc>
          <w:tcPr>
            <w:tcW w:w="727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2.</w:t>
            </w:r>
          </w:p>
        </w:tc>
        <w:tc>
          <w:tcPr>
            <w:tcW w:w="398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88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6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29" w:type="pct"/>
            <w:tcBorders>
              <w:top w:val="nil"/>
              <w:bottom w:val="nil"/>
            </w:tcBorders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0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</w:tr>
      <w:tr w:rsidR="008050CA" w:rsidRPr="00A52D92" w:rsidTr="007A5272">
        <w:trPr>
          <w:trHeight w:val="20"/>
          <w:jc w:val="center"/>
        </w:trPr>
        <w:tc>
          <w:tcPr>
            <w:tcW w:w="727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  <w:r w:rsidRPr="00A52D92"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398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88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6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29" w:type="pct"/>
            <w:tcBorders>
              <w:top w:val="nil"/>
              <w:bottom w:val="nil"/>
            </w:tcBorders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0" w:type="pct"/>
            <w:tcBorders>
              <w:top w:val="nil"/>
              <w:bottom w:val="nil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</w:tr>
      <w:tr w:rsidR="008050CA" w:rsidRPr="00A52D92" w:rsidTr="007A5272">
        <w:trPr>
          <w:trHeight w:val="20"/>
          <w:jc w:val="center"/>
        </w:trPr>
        <w:tc>
          <w:tcPr>
            <w:tcW w:w="727" w:type="pct"/>
            <w:tcBorders>
              <w:top w:val="nil"/>
              <w:bottom w:val="single" w:sz="8" w:space="0" w:color="auto"/>
            </w:tcBorders>
            <w:vAlign w:val="center"/>
          </w:tcPr>
          <w:p w:rsidR="008050CA" w:rsidRPr="00A52D92" w:rsidRDefault="008050CA" w:rsidP="007A5272">
            <w:pPr>
              <w:pStyle w:val="a4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98" w:type="pct"/>
            <w:tcBorders>
              <w:top w:val="nil"/>
              <w:bottom w:val="single" w:sz="8" w:space="0" w:color="auto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88" w:type="pct"/>
            <w:tcBorders>
              <w:top w:val="nil"/>
              <w:bottom w:val="single" w:sz="8" w:space="0" w:color="auto"/>
            </w:tcBorders>
            <w:vAlign w:val="center"/>
          </w:tcPr>
          <w:p w:rsidR="008050CA" w:rsidRPr="00A52D92" w:rsidRDefault="008050CA" w:rsidP="007A5272">
            <w:pPr>
              <w:pStyle w:val="a4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6" w:type="pct"/>
            <w:tcBorders>
              <w:top w:val="nil"/>
              <w:bottom w:val="single" w:sz="8" w:space="0" w:color="auto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29" w:type="pct"/>
            <w:tcBorders>
              <w:top w:val="nil"/>
              <w:bottom w:val="single" w:sz="8" w:space="0" w:color="auto"/>
            </w:tcBorders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pct"/>
            <w:tcBorders>
              <w:top w:val="nil"/>
              <w:bottom w:val="single" w:sz="8" w:space="0" w:color="auto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4" w:type="pct"/>
            <w:tcBorders>
              <w:top w:val="nil"/>
              <w:bottom w:val="single" w:sz="8" w:space="0" w:color="auto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4" w:type="pct"/>
            <w:tcBorders>
              <w:top w:val="nil"/>
              <w:bottom w:val="single" w:sz="8" w:space="0" w:color="auto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7" w:type="pct"/>
            <w:tcBorders>
              <w:top w:val="nil"/>
              <w:bottom w:val="single" w:sz="8" w:space="0" w:color="auto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0" w:type="pct"/>
            <w:tcBorders>
              <w:top w:val="nil"/>
              <w:bottom w:val="single" w:sz="8" w:space="0" w:color="auto"/>
            </w:tcBorders>
            <w:vAlign w:val="center"/>
          </w:tcPr>
          <w:p w:rsidR="008050CA" w:rsidRPr="00A52D92" w:rsidRDefault="008050CA" w:rsidP="007A5272">
            <w:pPr>
              <w:pStyle w:val="a4"/>
              <w:jc w:val="center"/>
              <w:rPr>
                <w:rFonts w:hAnsi="宋体" w:cs="华文中宋" w:hint="eastAsia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 w:rsidR="008050CA" w:rsidRPr="00A52D92" w:rsidRDefault="008050CA" w:rsidP="008050CA">
      <w:pPr>
        <w:pStyle w:val="a4"/>
        <w:spacing w:beforeLines="50" w:before="120"/>
        <w:ind w:firstLineChars="200" w:firstLine="360"/>
        <w:rPr>
          <w:rFonts w:hAnsi="宋体" w:hint="eastAsia"/>
          <w:sz w:val="18"/>
          <w:szCs w:val="18"/>
        </w:rPr>
      </w:pPr>
      <w:proofErr w:type="spellStart"/>
      <w:r w:rsidRPr="00A52D92">
        <w:rPr>
          <w:rFonts w:hAnsi="宋体" w:hint="eastAsia"/>
          <w:sz w:val="18"/>
          <w:szCs w:val="18"/>
        </w:rPr>
        <w:t>单位负责人</w:t>
      </w:r>
      <w:proofErr w:type="spellEnd"/>
      <w:r w:rsidRPr="00A52D92">
        <w:rPr>
          <w:rFonts w:hAnsi="宋体" w:hint="eastAsia"/>
          <w:sz w:val="18"/>
          <w:szCs w:val="18"/>
        </w:rPr>
        <w:t xml:space="preserve">：           </w:t>
      </w:r>
      <w:proofErr w:type="spellStart"/>
      <w:r w:rsidRPr="00A52D92">
        <w:rPr>
          <w:rFonts w:hAnsi="宋体" w:hint="eastAsia"/>
          <w:sz w:val="18"/>
          <w:szCs w:val="18"/>
        </w:rPr>
        <w:t>统计负责人</w:t>
      </w:r>
      <w:proofErr w:type="spellEnd"/>
      <w:r w:rsidRPr="00A52D92">
        <w:rPr>
          <w:rFonts w:hAnsi="宋体" w:hint="eastAsia"/>
          <w:sz w:val="18"/>
          <w:szCs w:val="18"/>
        </w:rPr>
        <w:t xml:space="preserve">：              </w:t>
      </w:r>
      <w:proofErr w:type="spellStart"/>
      <w:r w:rsidRPr="00A52D92">
        <w:rPr>
          <w:rFonts w:hAnsi="宋体" w:hint="eastAsia"/>
          <w:sz w:val="18"/>
          <w:szCs w:val="18"/>
        </w:rPr>
        <w:t>填表人</w:t>
      </w:r>
      <w:proofErr w:type="spellEnd"/>
      <w:r w:rsidRPr="00A52D92">
        <w:rPr>
          <w:rFonts w:hAnsi="宋体" w:hint="eastAsia"/>
          <w:sz w:val="18"/>
          <w:szCs w:val="18"/>
        </w:rPr>
        <w:t>：               报出日期：20   年  月  日</w:t>
      </w:r>
    </w:p>
    <w:p w:rsidR="008050CA" w:rsidRPr="00A52D92" w:rsidRDefault="008050CA" w:rsidP="008050CA">
      <w:pPr>
        <w:pStyle w:val="a4"/>
        <w:rPr>
          <w:rFonts w:hint="eastAsia"/>
        </w:rPr>
      </w:pPr>
    </w:p>
    <w:p w:rsidR="008050CA" w:rsidRDefault="008050CA" w:rsidP="008050CA">
      <w:pPr>
        <w:pStyle w:val="a4"/>
        <w:spacing w:line="300" w:lineRule="auto"/>
        <w:ind w:firstLineChars="200" w:firstLine="360"/>
        <w:rPr>
          <w:rFonts w:hAnsi="宋体"/>
          <w:sz w:val="18"/>
          <w:szCs w:val="18"/>
        </w:rPr>
      </w:pPr>
    </w:p>
    <w:p w:rsidR="006B5194" w:rsidRPr="002C74CA" w:rsidRDefault="006B5194" w:rsidP="001C6B86">
      <w:pPr>
        <w:rPr>
          <w:rFonts w:asciiTheme="minorEastAsia" w:hAnsiTheme="minorEastAsia"/>
          <w:b/>
          <w:sz w:val="24"/>
          <w:szCs w:val="24"/>
          <w:lang w:eastAsia="zh-CN"/>
        </w:rPr>
      </w:pPr>
      <w:r w:rsidRPr="002C74CA">
        <w:rPr>
          <w:rFonts w:asciiTheme="minorEastAsia" w:hAnsiTheme="minorEastAsia"/>
          <w:b/>
          <w:spacing w:val="2"/>
          <w:sz w:val="24"/>
          <w:szCs w:val="24"/>
          <w:lang w:eastAsia="zh-CN"/>
        </w:rPr>
        <w:lastRenderedPageBreak/>
        <w:t>填</w:t>
      </w:r>
      <w:r w:rsidRPr="002C74CA">
        <w:rPr>
          <w:rFonts w:asciiTheme="minorEastAsia" w:hAnsiTheme="minorEastAsia"/>
          <w:b/>
          <w:sz w:val="24"/>
          <w:szCs w:val="24"/>
          <w:lang w:eastAsia="zh-CN"/>
        </w:rPr>
        <w:t>报要</w:t>
      </w:r>
      <w:r w:rsidRPr="002C74CA">
        <w:rPr>
          <w:rFonts w:asciiTheme="minorEastAsia" w:hAnsiTheme="minorEastAsia"/>
          <w:b/>
          <w:spacing w:val="2"/>
          <w:sz w:val="24"/>
          <w:szCs w:val="24"/>
          <w:lang w:eastAsia="zh-CN"/>
        </w:rPr>
        <w:t>求</w:t>
      </w:r>
      <w:r w:rsidRPr="002C74CA">
        <w:rPr>
          <w:rFonts w:asciiTheme="minorEastAsia" w:hAnsiTheme="minorEastAsia"/>
          <w:b/>
          <w:sz w:val="24"/>
          <w:szCs w:val="24"/>
          <w:lang w:eastAsia="zh-CN"/>
        </w:rPr>
        <w:t>和</w:t>
      </w:r>
      <w:r w:rsidRPr="002C74CA">
        <w:rPr>
          <w:rFonts w:asciiTheme="minorEastAsia" w:hAnsiTheme="minorEastAsia"/>
          <w:b/>
          <w:spacing w:val="2"/>
          <w:sz w:val="24"/>
          <w:szCs w:val="24"/>
          <w:lang w:eastAsia="zh-CN"/>
        </w:rPr>
        <w:t>注</w:t>
      </w:r>
      <w:r w:rsidRPr="002C74CA">
        <w:rPr>
          <w:rFonts w:asciiTheme="minorEastAsia" w:hAnsiTheme="minorEastAsia"/>
          <w:b/>
          <w:sz w:val="24"/>
          <w:szCs w:val="24"/>
          <w:lang w:eastAsia="zh-CN"/>
        </w:rPr>
        <w:t>意事项</w:t>
      </w:r>
    </w:p>
    <w:p w:rsidR="00B45DAD" w:rsidRPr="00226EA2" w:rsidRDefault="00B45DAD" w:rsidP="00B45DAD">
      <w:pPr>
        <w:pStyle w:val="a4"/>
        <w:widowControl w:val="0"/>
        <w:spacing w:beforeLines="50" w:before="120"/>
        <w:ind w:firstLineChars="200" w:firstLine="480"/>
        <w:rPr>
          <w:rFonts w:hAnsi="宋体" w:hint="eastAsia"/>
          <w:color w:val="000000"/>
          <w:sz w:val="24"/>
        </w:rPr>
      </w:pPr>
      <w:r w:rsidRPr="00226EA2">
        <w:rPr>
          <w:rFonts w:hAnsi="宋体" w:hint="eastAsia"/>
          <w:color w:val="000000"/>
          <w:sz w:val="24"/>
        </w:rPr>
        <w:t>1、填报单位：机械工业各种经济类型工业企业、重点联系企业。</w:t>
      </w:r>
    </w:p>
    <w:p w:rsidR="00B45DAD" w:rsidRDefault="00B45DAD" w:rsidP="00B45DAD">
      <w:pPr>
        <w:pStyle w:val="a4"/>
        <w:widowControl w:val="0"/>
        <w:spacing w:beforeLines="50" w:before="120"/>
        <w:ind w:firstLineChars="200" w:firstLine="480"/>
        <w:rPr>
          <w:rFonts w:hAnsi="宋体"/>
          <w:color w:val="000000"/>
          <w:sz w:val="24"/>
        </w:rPr>
      </w:pPr>
      <w:r w:rsidRPr="00226EA2">
        <w:rPr>
          <w:rFonts w:hAnsi="宋体" w:hint="eastAsia"/>
          <w:color w:val="000000"/>
          <w:sz w:val="24"/>
        </w:rPr>
        <w:t>2、受表单位：中国内燃机工业协会统计工作部。</w:t>
      </w:r>
    </w:p>
    <w:p w:rsidR="00B45DAD" w:rsidRPr="00D3784B" w:rsidRDefault="00B45DAD" w:rsidP="00B45DAD">
      <w:pPr>
        <w:pStyle w:val="a4"/>
        <w:widowControl w:val="0"/>
        <w:spacing w:beforeLines="50" w:before="120"/>
        <w:ind w:firstLine="851"/>
        <w:rPr>
          <w:rFonts w:hAnsi="宋体"/>
          <w:color w:val="000000"/>
          <w:sz w:val="24"/>
          <w:lang w:eastAsia="zh-CN"/>
        </w:rPr>
      </w:pPr>
      <w:r w:rsidRPr="00D3784B">
        <w:rPr>
          <w:rFonts w:hAnsi="宋体" w:hint="eastAsia"/>
          <w:color w:val="000000"/>
          <w:sz w:val="24"/>
          <w:lang w:eastAsia="zh-CN"/>
        </w:rPr>
        <w:t>地    址：北京市西城区月坛南街 26 号院（100825）</w:t>
      </w:r>
    </w:p>
    <w:p w:rsidR="00B45DAD" w:rsidRPr="00D3784B" w:rsidRDefault="00B45DAD" w:rsidP="00B45DAD">
      <w:pPr>
        <w:ind w:firstLineChars="354" w:firstLine="850"/>
        <w:rPr>
          <w:rFonts w:ascii="宋体" w:hAnsi="宋体"/>
          <w:color w:val="000000"/>
          <w:sz w:val="24"/>
          <w:szCs w:val="21"/>
          <w:lang w:eastAsia="zh-CN"/>
        </w:rPr>
      </w:pPr>
      <w:r w:rsidRPr="00D3784B">
        <w:rPr>
          <w:rFonts w:ascii="宋体" w:hAnsi="宋体" w:hint="eastAsia"/>
          <w:color w:val="000000"/>
          <w:sz w:val="24"/>
          <w:szCs w:val="21"/>
          <w:lang w:eastAsia="zh-CN"/>
        </w:rPr>
        <w:t>电    话：010—</w:t>
      </w:r>
      <w:r>
        <w:rPr>
          <w:rFonts w:ascii="宋体" w:hAnsi="宋体"/>
          <w:color w:val="000000"/>
          <w:sz w:val="24"/>
          <w:szCs w:val="21"/>
          <w:lang w:eastAsia="zh-CN"/>
        </w:rPr>
        <w:t>82038039</w:t>
      </w:r>
      <w:r w:rsidRPr="00D3784B">
        <w:rPr>
          <w:rFonts w:ascii="宋体" w:hAnsi="宋体" w:hint="eastAsia"/>
          <w:color w:val="000000"/>
          <w:sz w:val="24"/>
          <w:szCs w:val="21"/>
          <w:lang w:eastAsia="zh-CN"/>
        </w:rPr>
        <w:tab/>
        <w:t xml:space="preserve">      Q</w:t>
      </w:r>
      <w:r>
        <w:rPr>
          <w:rFonts w:ascii="宋体" w:hAnsi="宋体"/>
          <w:color w:val="000000"/>
          <w:sz w:val="24"/>
          <w:szCs w:val="21"/>
          <w:lang w:eastAsia="zh-CN"/>
        </w:rPr>
        <w:t>Q</w:t>
      </w:r>
      <w:r w:rsidRPr="00D3784B">
        <w:rPr>
          <w:rFonts w:ascii="宋体" w:hAnsi="宋体" w:hint="eastAsia"/>
          <w:color w:val="000000"/>
          <w:sz w:val="24"/>
          <w:szCs w:val="21"/>
          <w:lang w:eastAsia="zh-CN"/>
        </w:rPr>
        <w:t xml:space="preserve"> ：2803810920</w:t>
      </w:r>
    </w:p>
    <w:p w:rsidR="00B45DAD" w:rsidRPr="00D3784B" w:rsidRDefault="00B45DAD" w:rsidP="00B45DAD">
      <w:pPr>
        <w:ind w:firstLineChars="354" w:firstLine="850"/>
        <w:rPr>
          <w:rFonts w:ascii="宋体" w:hAnsi="宋体" w:cs="微软雅黑"/>
          <w:sz w:val="24"/>
          <w:szCs w:val="21"/>
          <w:lang w:eastAsia="zh-CN"/>
        </w:rPr>
      </w:pPr>
      <w:proofErr w:type="gramStart"/>
      <w:r w:rsidRPr="00D3784B">
        <w:rPr>
          <w:rFonts w:ascii="宋体" w:hAnsi="宋体" w:hint="eastAsia"/>
          <w:color w:val="000000"/>
          <w:sz w:val="24"/>
          <w:szCs w:val="21"/>
          <w:lang w:eastAsia="zh-CN"/>
        </w:rPr>
        <w:t>邮</w:t>
      </w:r>
      <w:proofErr w:type="gramEnd"/>
      <w:r w:rsidRPr="00D3784B">
        <w:rPr>
          <w:rFonts w:ascii="宋体" w:hAnsi="宋体" w:hint="eastAsia"/>
          <w:color w:val="000000"/>
          <w:sz w:val="24"/>
          <w:szCs w:val="21"/>
          <w:lang w:eastAsia="zh-CN"/>
        </w:rPr>
        <w:t xml:space="preserve">    箱：nrjxhtj@163.com     QQ群：108641438</w:t>
      </w:r>
      <w:r w:rsidRPr="00D3784B">
        <w:rPr>
          <w:rFonts w:ascii="宋体" w:hAnsi="宋体" w:cs="微软雅黑"/>
          <w:sz w:val="24"/>
          <w:szCs w:val="21"/>
          <w:lang w:eastAsia="zh-CN"/>
        </w:rPr>
        <w:t xml:space="preserve"> </w:t>
      </w:r>
    </w:p>
    <w:p w:rsidR="00B45DAD" w:rsidRDefault="00B45DAD" w:rsidP="00B45DAD">
      <w:pPr>
        <w:pStyle w:val="a4"/>
        <w:widowControl w:val="0"/>
        <w:spacing w:beforeLines="50" w:before="120"/>
        <w:ind w:firstLineChars="200" w:firstLine="480"/>
        <w:rPr>
          <w:rFonts w:hAnsi="宋体"/>
          <w:color w:val="000000"/>
          <w:sz w:val="24"/>
        </w:rPr>
      </w:pPr>
      <w:r w:rsidRPr="00226EA2">
        <w:rPr>
          <w:rFonts w:hAnsi="宋体" w:hint="eastAsia"/>
          <w:color w:val="000000"/>
          <w:sz w:val="24"/>
        </w:rPr>
        <w:t>3、上报时间：本报表为年报表，上报时间为年后3月底之前。</w:t>
      </w:r>
    </w:p>
    <w:p w:rsidR="00B45DAD" w:rsidRDefault="00B45DAD" w:rsidP="00B45DAD">
      <w:pPr>
        <w:pStyle w:val="a4"/>
        <w:widowControl w:val="0"/>
        <w:spacing w:beforeLines="50" w:before="120"/>
        <w:ind w:firstLineChars="200" w:firstLine="480"/>
        <w:rPr>
          <w:rFonts w:hAnsi="宋体" w:hint="eastAsia"/>
          <w:color w:val="000000"/>
          <w:sz w:val="24"/>
          <w:lang w:eastAsia="zh-CN"/>
        </w:rPr>
      </w:pPr>
      <w:r>
        <w:rPr>
          <w:rFonts w:hAnsi="宋体" w:hint="eastAsia"/>
          <w:color w:val="000000"/>
          <w:sz w:val="24"/>
          <w:lang w:eastAsia="zh-CN"/>
        </w:rPr>
        <w:t>4、报送形式：</w:t>
      </w:r>
      <w:r w:rsidRPr="00226EA2">
        <w:rPr>
          <w:rFonts w:hAnsi="宋体" w:hint="eastAsia"/>
          <w:color w:val="000000"/>
          <w:sz w:val="24"/>
          <w:lang w:eastAsia="zh-CN"/>
        </w:rPr>
        <w:t>单位</w:t>
      </w:r>
      <w:r>
        <w:rPr>
          <w:rFonts w:hAnsi="宋体" w:hint="eastAsia"/>
          <w:color w:val="000000"/>
          <w:sz w:val="24"/>
          <w:lang w:eastAsia="zh-CN"/>
        </w:rPr>
        <w:t>将表格填写完整后以</w:t>
      </w:r>
      <w:r w:rsidRPr="00226EA2">
        <w:rPr>
          <w:rFonts w:hAnsi="宋体" w:hint="eastAsia"/>
          <w:color w:val="000000"/>
          <w:sz w:val="24"/>
          <w:lang w:eastAsia="zh-CN"/>
        </w:rPr>
        <w:t>电子邮件</w:t>
      </w:r>
      <w:r>
        <w:rPr>
          <w:rFonts w:hAnsi="宋体" w:hint="eastAsia"/>
          <w:color w:val="000000"/>
          <w:sz w:val="24"/>
          <w:lang w:eastAsia="zh-CN"/>
        </w:rPr>
        <w:t>或者直接</w:t>
      </w:r>
      <w:proofErr w:type="spellStart"/>
      <w:r>
        <w:rPr>
          <w:rFonts w:hAnsi="宋体" w:hint="eastAsia"/>
          <w:color w:val="000000"/>
          <w:sz w:val="24"/>
          <w:lang w:eastAsia="zh-CN"/>
        </w:rPr>
        <w:t>Q</w:t>
      </w:r>
      <w:r>
        <w:rPr>
          <w:rFonts w:hAnsi="宋体"/>
          <w:color w:val="000000"/>
          <w:sz w:val="24"/>
          <w:lang w:eastAsia="zh-CN"/>
        </w:rPr>
        <w:t>Q发送</w:t>
      </w:r>
      <w:r>
        <w:rPr>
          <w:rFonts w:hAnsi="宋体" w:hint="eastAsia"/>
          <w:color w:val="000000"/>
          <w:sz w:val="24"/>
          <w:lang w:eastAsia="zh-CN"/>
        </w:rPr>
        <w:t>形式报送</w:t>
      </w:r>
      <w:proofErr w:type="spellEnd"/>
    </w:p>
    <w:p w:rsidR="006B5194" w:rsidRPr="002C74CA" w:rsidRDefault="00B45DAD" w:rsidP="00B45DAD">
      <w:pPr>
        <w:spacing w:before="70" w:line="281" w:lineRule="auto"/>
        <w:ind w:right="54" w:firstLineChars="200" w:firstLine="480"/>
        <w:rPr>
          <w:rFonts w:asciiTheme="minorEastAsia" w:hAnsiTheme="minorEastAsia" w:cs="微软雅黑"/>
          <w:sz w:val="24"/>
          <w:szCs w:val="24"/>
          <w:lang w:eastAsia="zh-CN"/>
        </w:rPr>
      </w:pPr>
      <w:r>
        <w:rPr>
          <w:rFonts w:asciiTheme="minorEastAsia" w:hAnsiTheme="minorEastAsia" w:cs="微软雅黑" w:hint="eastAsia"/>
          <w:sz w:val="24"/>
          <w:szCs w:val="24"/>
          <w:lang w:eastAsia="zh-CN"/>
        </w:rPr>
        <w:t>5、</w:t>
      </w:r>
      <w:r w:rsidR="006B5194" w:rsidRPr="002C74CA">
        <w:rPr>
          <w:rFonts w:asciiTheme="minorEastAsia" w:hAnsiTheme="minorEastAsia" w:cs="微软雅黑"/>
          <w:sz w:val="24"/>
          <w:szCs w:val="24"/>
          <w:lang w:eastAsia="zh-CN"/>
        </w:rPr>
        <w:t>报表分二部分</w:t>
      </w:r>
      <w:r w:rsidR="006B5194" w:rsidRPr="002C74CA">
        <w:rPr>
          <w:rFonts w:asciiTheme="minorEastAsia" w:hAnsiTheme="minorEastAsia" w:cs="微软雅黑"/>
          <w:spacing w:val="-19"/>
          <w:sz w:val="24"/>
          <w:szCs w:val="24"/>
          <w:lang w:eastAsia="zh-CN"/>
        </w:rPr>
        <w:t>：</w:t>
      </w:r>
      <w:r w:rsidR="006B5194" w:rsidRPr="002C74CA">
        <w:rPr>
          <w:rFonts w:asciiTheme="minorEastAsia" w:hAnsiTheme="minorEastAsia" w:cs="微软雅黑"/>
          <w:sz w:val="24"/>
          <w:szCs w:val="24"/>
          <w:lang w:eastAsia="zh-CN"/>
        </w:rPr>
        <w:t>第一部分企业概况</w:t>
      </w:r>
      <w:r>
        <w:rPr>
          <w:rFonts w:asciiTheme="minorEastAsia" w:hAnsiTheme="minorEastAsia" w:cs="微软雅黑" w:hint="eastAsia"/>
          <w:sz w:val="24"/>
          <w:szCs w:val="24"/>
          <w:lang w:eastAsia="zh-CN"/>
        </w:rPr>
        <w:t>，</w:t>
      </w:r>
      <w:r w:rsidR="006B5194" w:rsidRPr="002C74CA">
        <w:rPr>
          <w:rFonts w:asciiTheme="minorEastAsia" w:hAnsiTheme="minorEastAsia" w:cs="微软雅黑"/>
          <w:sz w:val="24"/>
          <w:szCs w:val="24"/>
          <w:lang w:eastAsia="zh-CN"/>
        </w:rPr>
        <w:t>第二部分企业内燃机零部件产</w:t>
      </w:r>
      <w:r w:rsidR="006B5194" w:rsidRPr="002C74CA">
        <w:rPr>
          <w:rFonts w:asciiTheme="minorEastAsia" w:hAnsiTheme="minorEastAsia" w:cs="微软雅黑"/>
          <w:spacing w:val="1"/>
          <w:sz w:val="24"/>
          <w:szCs w:val="24"/>
          <w:lang w:eastAsia="zh-CN"/>
        </w:rPr>
        <w:t>销</w:t>
      </w:r>
      <w:r w:rsidR="006B5194" w:rsidRPr="002C74CA">
        <w:rPr>
          <w:rFonts w:asciiTheme="minorEastAsia" w:hAnsiTheme="minorEastAsia" w:cs="微软雅黑"/>
          <w:sz w:val="24"/>
          <w:szCs w:val="24"/>
          <w:lang w:eastAsia="zh-CN"/>
        </w:rPr>
        <w:t>存情况</w:t>
      </w:r>
      <w:r w:rsidR="006B5194" w:rsidRPr="002C74CA">
        <w:rPr>
          <w:rFonts w:asciiTheme="minorEastAsia" w:hAnsiTheme="minorEastAsia" w:cs="微软雅黑"/>
          <w:spacing w:val="-5"/>
          <w:sz w:val="24"/>
          <w:szCs w:val="24"/>
          <w:lang w:eastAsia="zh-CN"/>
        </w:rPr>
        <w:t>，</w:t>
      </w:r>
      <w:r w:rsidR="006B5194" w:rsidRPr="002C74CA">
        <w:rPr>
          <w:rFonts w:asciiTheme="minorEastAsia" w:hAnsiTheme="minorEastAsia" w:cs="微软雅黑"/>
          <w:sz w:val="24"/>
          <w:szCs w:val="24"/>
          <w:lang w:eastAsia="zh-CN"/>
        </w:rPr>
        <w:t>填写甲</w:t>
      </w:r>
      <w:r w:rsidR="006B5194" w:rsidRPr="002C74CA">
        <w:rPr>
          <w:rFonts w:asciiTheme="minorEastAsia" w:hAnsiTheme="minorEastAsia" w:cs="微软雅黑"/>
          <w:spacing w:val="-5"/>
          <w:sz w:val="24"/>
          <w:szCs w:val="24"/>
          <w:lang w:eastAsia="zh-CN"/>
        </w:rPr>
        <w:t>、</w:t>
      </w:r>
      <w:r w:rsidR="006B5194" w:rsidRPr="002C74CA">
        <w:rPr>
          <w:rFonts w:asciiTheme="minorEastAsia" w:hAnsiTheme="minorEastAsia" w:cs="微软雅黑"/>
          <w:sz w:val="24"/>
          <w:szCs w:val="24"/>
          <w:lang w:eastAsia="zh-CN"/>
        </w:rPr>
        <w:t>乙</w:t>
      </w:r>
      <w:r w:rsidR="006B5194" w:rsidRPr="002C74CA">
        <w:rPr>
          <w:rFonts w:asciiTheme="minorEastAsia" w:hAnsiTheme="minorEastAsia" w:cs="微软雅黑"/>
          <w:spacing w:val="-5"/>
          <w:sz w:val="24"/>
          <w:szCs w:val="24"/>
          <w:lang w:eastAsia="zh-CN"/>
        </w:rPr>
        <w:t>、</w:t>
      </w:r>
      <w:r w:rsidR="006B5194" w:rsidRPr="002C74CA">
        <w:rPr>
          <w:rFonts w:asciiTheme="minorEastAsia" w:hAnsiTheme="minorEastAsia" w:cs="微软雅黑"/>
          <w:sz w:val="24"/>
          <w:szCs w:val="24"/>
          <w:lang w:eastAsia="zh-CN"/>
        </w:rPr>
        <w:t>丙</w:t>
      </w:r>
      <w:r w:rsidR="006B5194" w:rsidRPr="002C74CA">
        <w:rPr>
          <w:rFonts w:asciiTheme="minorEastAsia" w:hAnsiTheme="minorEastAsia" w:cs="微软雅黑"/>
          <w:spacing w:val="-4"/>
          <w:sz w:val="24"/>
          <w:szCs w:val="24"/>
          <w:lang w:eastAsia="zh-CN"/>
        </w:rPr>
        <w:t>、</w:t>
      </w:r>
      <w:r w:rsidR="006B5194" w:rsidRPr="002C74CA">
        <w:rPr>
          <w:rFonts w:asciiTheme="minorEastAsia" w:hAnsiTheme="minorEastAsia" w:cs="SimSun-ExtB"/>
          <w:sz w:val="24"/>
          <w:szCs w:val="24"/>
          <w:lang w:eastAsia="zh-CN"/>
        </w:rPr>
        <w:t>1</w:t>
      </w:r>
      <w:r w:rsidR="006B5194" w:rsidRPr="002C74CA">
        <w:rPr>
          <w:rFonts w:asciiTheme="minorEastAsia" w:hAnsiTheme="minorEastAsia" w:cs="微软雅黑"/>
          <w:spacing w:val="-5"/>
          <w:sz w:val="24"/>
          <w:szCs w:val="24"/>
          <w:lang w:eastAsia="zh-CN"/>
        </w:rPr>
        <w:t>、</w:t>
      </w:r>
      <w:r w:rsidR="006B5194" w:rsidRPr="002C74CA">
        <w:rPr>
          <w:rFonts w:asciiTheme="minorEastAsia" w:hAnsiTheme="minorEastAsia" w:cs="SimSun-ExtB"/>
          <w:sz w:val="24"/>
          <w:szCs w:val="24"/>
          <w:lang w:eastAsia="zh-CN"/>
        </w:rPr>
        <w:t>2</w:t>
      </w:r>
      <w:r w:rsidR="006B5194" w:rsidRPr="002C74CA">
        <w:rPr>
          <w:rFonts w:asciiTheme="minorEastAsia" w:hAnsiTheme="minorEastAsia" w:cs="微软雅黑"/>
          <w:spacing w:val="-5"/>
          <w:sz w:val="24"/>
          <w:szCs w:val="24"/>
          <w:lang w:eastAsia="zh-CN"/>
        </w:rPr>
        <w:t>、</w:t>
      </w:r>
      <w:r w:rsidR="006B5194" w:rsidRPr="002C74CA">
        <w:rPr>
          <w:rFonts w:asciiTheme="minorEastAsia" w:hAnsiTheme="minorEastAsia" w:cs="SimSun-ExtB"/>
          <w:spacing w:val="-2"/>
          <w:sz w:val="24"/>
          <w:szCs w:val="24"/>
          <w:lang w:eastAsia="zh-CN"/>
        </w:rPr>
        <w:t>3</w:t>
      </w:r>
      <w:r w:rsidR="006B5194" w:rsidRPr="002C74CA">
        <w:rPr>
          <w:rFonts w:asciiTheme="minorEastAsia" w:hAnsiTheme="minorEastAsia" w:cs="微软雅黑"/>
          <w:spacing w:val="-5"/>
          <w:sz w:val="24"/>
          <w:szCs w:val="24"/>
          <w:lang w:eastAsia="zh-CN"/>
        </w:rPr>
        <w:t>、</w:t>
      </w:r>
      <w:r w:rsidR="006B5194" w:rsidRPr="002C74CA">
        <w:rPr>
          <w:rFonts w:asciiTheme="minorEastAsia" w:hAnsiTheme="minorEastAsia" w:cs="SimSun-ExtB"/>
          <w:spacing w:val="-2"/>
          <w:sz w:val="24"/>
          <w:szCs w:val="24"/>
          <w:lang w:eastAsia="zh-CN"/>
        </w:rPr>
        <w:t>4</w:t>
      </w:r>
      <w:r w:rsidR="006B5194" w:rsidRPr="002C74CA">
        <w:rPr>
          <w:rFonts w:asciiTheme="minorEastAsia" w:hAnsiTheme="minorEastAsia" w:cs="微软雅黑"/>
          <w:spacing w:val="-5"/>
          <w:sz w:val="24"/>
          <w:szCs w:val="24"/>
          <w:lang w:eastAsia="zh-CN"/>
        </w:rPr>
        <w:t>、</w:t>
      </w:r>
      <w:r w:rsidR="006B5194" w:rsidRPr="002C74CA">
        <w:rPr>
          <w:rFonts w:asciiTheme="minorEastAsia" w:hAnsiTheme="minorEastAsia" w:cs="SimSun-ExtB"/>
          <w:sz w:val="24"/>
          <w:szCs w:val="24"/>
          <w:lang w:eastAsia="zh-CN"/>
        </w:rPr>
        <w:t>5</w:t>
      </w:r>
      <w:r w:rsidR="006B5194" w:rsidRPr="002C74CA">
        <w:rPr>
          <w:rFonts w:asciiTheme="minorEastAsia" w:hAnsiTheme="minorEastAsia" w:cs="微软雅黑"/>
          <w:spacing w:val="-5"/>
          <w:sz w:val="24"/>
          <w:szCs w:val="24"/>
          <w:lang w:eastAsia="zh-CN"/>
        </w:rPr>
        <w:t>、</w:t>
      </w:r>
      <w:r w:rsidR="006B5194" w:rsidRPr="002C74CA">
        <w:rPr>
          <w:rFonts w:asciiTheme="minorEastAsia" w:hAnsiTheme="minorEastAsia" w:cs="SimSun-ExtB"/>
          <w:sz w:val="24"/>
          <w:szCs w:val="24"/>
          <w:lang w:eastAsia="zh-CN"/>
        </w:rPr>
        <w:t>6</w:t>
      </w:r>
      <w:r w:rsidR="006B5194" w:rsidRPr="002C74CA">
        <w:rPr>
          <w:rFonts w:asciiTheme="minorEastAsia" w:hAnsiTheme="minorEastAsia" w:cs="微软雅黑"/>
          <w:spacing w:val="-5"/>
          <w:sz w:val="24"/>
          <w:szCs w:val="24"/>
          <w:lang w:eastAsia="zh-CN"/>
        </w:rPr>
        <w:t>、</w:t>
      </w:r>
      <w:r w:rsidR="006B5194" w:rsidRPr="002C74CA">
        <w:rPr>
          <w:rFonts w:asciiTheme="minorEastAsia" w:hAnsiTheme="minorEastAsia" w:cs="SimSun-ExtB"/>
          <w:sz w:val="24"/>
          <w:szCs w:val="24"/>
          <w:lang w:eastAsia="zh-CN"/>
        </w:rPr>
        <w:t>7</w:t>
      </w:r>
      <w:r w:rsidR="006B5194" w:rsidRPr="002C74CA">
        <w:rPr>
          <w:rFonts w:asciiTheme="minorEastAsia" w:hAnsiTheme="minorEastAsia" w:cs="微软雅黑"/>
          <w:sz w:val="24"/>
          <w:szCs w:val="24"/>
          <w:lang w:eastAsia="zh-CN"/>
        </w:rPr>
        <w:t>栏</w:t>
      </w:r>
      <w:r w:rsidR="006B5194" w:rsidRPr="002C74CA">
        <w:rPr>
          <w:rFonts w:asciiTheme="minorEastAsia" w:hAnsiTheme="minorEastAsia" w:cs="微软雅黑"/>
          <w:spacing w:val="-7"/>
          <w:sz w:val="24"/>
          <w:szCs w:val="24"/>
          <w:lang w:eastAsia="zh-CN"/>
        </w:rPr>
        <w:t>，</w:t>
      </w:r>
      <w:r w:rsidR="006B5194" w:rsidRPr="002C74CA">
        <w:rPr>
          <w:rFonts w:asciiTheme="minorEastAsia" w:hAnsiTheme="minorEastAsia" w:cs="微软雅黑"/>
          <w:sz w:val="24"/>
          <w:szCs w:val="24"/>
          <w:lang w:eastAsia="zh-CN"/>
        </w:rPr>
        <w:t>严格按照</w:t>
      </w:r>
      <w:r w:rsidR="006B5194" w:rsidRPr="002C74CA">
        <w:rPr>
          <w:rFonts w:asciiTheme="minorEastAsia" w:hAnsiTheme="minorEastAsia" w:cs="微软雅黑"/>
          <w:spacing w:val="1"/>
          <w:sz w:val="24"/>
          <w:szCs w:val="24"/>
          <w:lang w:eastAsia="zh-CN"/>
        </w:rPr>
        <w:t>《</w:t>
      </w:r>
      <w:r w:rsidRPr="00B45DAD">
        <w:rPr>
          <w:rFonts w:asciiTheme="minorEastAsia" w:hAnsiTheme="minorEastAsia" w:cs="微软雅黑" w:hint="eastAsia"/>
          <w:sz w:val="24"/>
          <w:szCs w:val="24"/>
          <w:lang w:eastAsia="zh-CN"/>
        </w:rPr>
        <w:t>机械工业主要产品产量年报目录</w:t>
      </w:r>
      <w:r w:rsidR="006B5194" w:rsidRPr="002C74CA">
        <w:rPr>
          <w:rFonts w:asciiTheme="minorEastAsia" w:hAnsiTheme="minorEastAsia" w:cs="微软雅黑"/>
          <w:sz w:val="24"/>
          <w:szCs w:val="24"/>
          <w:lang w:eastAsia="zh-CN"/>
        </w:rPr>
        <w:t>》填报。</w:t>
      </w:r>
    </w:p>
    <w:p w:rsidR="006B5194" w:rsidRPr="002C74CA" w:rsidRDefault="006B5194" w:rsidP="00F06878">
      <w:pPr>
        <w:spacing w:before="70" w:line="281" w:lineRule="auto"/>
        <w:ind w:right="37" w:firstLine="426"/>
        <w:jc w:val="both"/>
        <w:rPr>
          <w:rFonts w:asciiTheme="minorEastAsia" w:hAnsiTheme="minorEastAsia" w:cs="微软雅黑"/>
          <w:sz w:val="24"/>
          <w:szCs w:val="24"/>
          <w:lang w:eastAsia="zh-CN"/>
        </w:rPr>
      </w:pPr>
      <w:r w:rsidRPr="002C74CA">
        <w:rPr>
          <w:rFonts w:asciiTheme="minorEastAsia" w:hAnsiTheme="minorEastAsia" w:cs="微软雅黑"/>
          <w:sz w:val="24"/>
          <w:szCs w:val="24"/>
          <w:lang w:eastAsia="zh-CN"/>
        </w:rPr>
        <w:t>平衡关系为：</w:t>
      </w:r>
      <w:r w:rsidR="00B45DAD" w:rsidRPr="00B45DAD">
        <w:rPr>
          <w:rFonts w:asciiTheme="minorEastAsia" w:hAnsiTheme="minorEastAsia" w:cs="微软雅黑" w:hint="eastAsia"/>
          <w:sz w:val="24"/>
          <w:szCs w:val="24"/>
          <w:lang w:eastAsia="zh-CN"/>
        </w:rPr>
        <w:t>2+3+4-5=7。</w:t>
      </w:r>
      <w:r w:rsidRPr="002C74CA">
        <w:rPr>
          <w:rFonts w:asciiTheme="minorEastAsia" w:hAnsiTheme="minorEastAsia" w:cs="微软雅黑"/>
          <w:sz w:val="24"/>
          <w:szCs w:val="24"/>
          <w:lang w:eastAsia="zh-CN"/>
        </w:rPr>
        <w:t>。</w:t>
      </w:r>
    </w:p>
    <w:p w:rsidR="006B5194" w:rsidRPr="002C74CA" w:rsidRDefault="00B45DAD" w:rsidP="002C74CA">
      <w:pPr>
        <w:spacing w:before="16"/>
        <w:ind w:firstLineChars="177" w:firstLine="425"/>
        <w:rPr>
          <w:rFonts w:asciiTheme="minorEastAsia" w:hAnsiTheme="minorEastAsia" w:cs="微软雅黑"/>
          <w:sz w:val="24"/>
          <w:szCs w:val="24"/>
          <w:lang w:eastAsia="zh-CN"/>
        </w:rPr>
      </w:pPr>
      <w:r>
        <w:rPr>
          <w:rFonts w:asciiTheme="minorEastAsia" w:hAnsiTheme="minorEastAsia" w:cs="微软雅黑" w:hint="eastAsia"/>
          <w:sz w:val="24"/>
          <w:szCs w:val="24"/>
          <w:lang w:eastAsia="zh-CN"/>
        </w:rPr>
        <w:t>6、</w:t>
      </w:r>
      <w:r w:rsidR="006B5194" w:rsidRPr="002C74CA">
        <w:rPr>
          <w:rFonts w:asciiTheme="minorEastAsia" w:hAnsiTheme="minorEastAsia" w:cs="微软雅黑"/>
          <w:sz w:val="24"/>
          <w:szCs w:val="24"/>
          <w:lang w:eastAsia="zh-CN"/>
        </w:rPr>
        <w:t>注意指标单位</w:t>
      </w:r>
      <w:r w:rsidR="006B5194" w:rsidRPr="002C74CA">
        <w:rPr>
          <w:rFonts w:asciiTheme="minorEastAsia" w:hAnsiTheme="minorEastAsia" w:cs="微软雅黑"/>
          <w:spacing w:val="-48"/>
          <w:sz w:val="24"/>
          <w:szCs w:val="24"/>
          <w:lang w:eastAsia="zh-CN"/>
        </w:rPr>
        <w:t>。</w:t>
      </w:r>
      <w:r w:rsidR="006B5194" w:rsidRPr="002C74CA">
        <w:rPr>
          <w:rFonts w:asciiTheme="minorEastAsia" w:hAnsiTheme="minorEastAsia" w:cs="微软雅黑"/>
          <w:sz w:val="24"/>
          <w:szCs w:val="24"/>
          <w:lang w:eastAsia="zh-CN"/>
        </w:rPr>
        <w:t>除人员状况外</w:t>
      </w:r>
      <w:r w:rsidR="006B5194" w:rsidRPr="002C74CA">
        <w:rPr>
          <w:rFonts w:asciiTheme="minorEastAsia" w:hAnsiTheme="minorEastAsia" w:cs="微软雅黑"/>
          <w:spacing w:val="-48"/>
          <w:sz w:val="24"/>
          <w:szCs w:val="24"/>
          <w:lang w:eastAsia="zh-CN"/>
        </w:rPr>
        <w:t>，</w:t>
      </w:r>
      <w:r w:rsidR="006B5194" w:rsidRPr="002C74CA">
        <w:rPr>
          <w:rFonts w:asciiTheme="minorEastAsia" w:hAnsiTheme="minorEastAsia" w:cs="微软雅黑"/>
          <w:sz w:val="24"/>
          <w:szCs w:val="24"/>
          <w:lang w:eastAsia="zh-CN"/>
        </w:rPr>
        <w:t>所有数据均保留两位小数</w:t>
      </w:r>
      <w:r w:rsidR="006B5194" w:rsidRPr="002C74CA">
        <w:rPr>
          <w:rFonts w:asciiTheme="minorEastAsia" w:hAnsiTheme="minorEastAsia" w:cs="微软雅黑"/>
          <w:spacing w:val="-48"/>
          <w:sz w:val="24"/>
          <w:szCs w:val="24"/>
          <w:lang w:eastAsia="zh-CN"/>
        </w:rPr>
        <w:t>；</w:t>
      </w:r>
      <w:r w:rsidR="006B5194" w:rsidRPr="002C74CA">
        <w:rPr>
          <w:rFonts w:asciiTheme="minorEastAsia" w:hAnsiTheme="minorEastAsia" w:cs="微软雅黑"/>
          <w:sz w:val="24"/>
          <w:szCs w:val="24"/>
          <w:lang w:eastAsia="zh-CN"/>
        </w:rPr>
        <w:t>实物</w:t>
      </w:r>
      <w:r w:rsidR="006B5194" w:rsidRPr="002C74CA">
        <w:rPr>
          <w:rFonts w:asciiTheme="minorEastAsia" w:hAnsiTheme="minorEastAsia" w:cs="微软雅黑"/>
          <w:spacing w:val="2"/>
          <w:sz w:val="24"/>
          <w:szCs w:val="24"/>
          <w:lang w:eastAsia="zh-CN"/>
        </w:rPr>
        <w:t>量</w:t>
      </w:r>
      <w:r w:rsidR="006B5194" w:rsidRPr="002C74CA">
        <w:rPr>
          <w:rFonts w:asciiTheme="minorEastAsia" w:hAnsiTheme="minorEastAsia" w:cs="微软雅黑"/>
          <w:sz w:val="24"/>
          <w:szCs w:val="24"/>
          <w:lang w:eastAsia="zh-CN"/>
        </w:rPr>
        <w:t>按实物</w:t>
      </w:r>
      <w:proofErr w:type="gramStart"/>
      <w:r w:rsidR="006B5194" w:rsidRPr="002C74CA">
        <w:rPr>
          <w:rFonts w:asciiTheme="minorEastAsia" w:hAnsiTheme="minorEastAsia" w:cs="微软雅黑"/>
          <w:sz w:val="24"/>
          <w:szCs w:val="24"/>
          <w:lang w:eastAsia="zh-CN"/>
        </w:rPr>
        <w:t>量单位</w:t>
      </w:r>
      <w:proofErr w:type="gramEnd"/>
      <w:r w:rsidR="006B5194" w:rsidRPr="002C74CA">
        <w:rPr>
          <w:rFonts w:asciiTheme="minorEastAsia" w:hAnsiTheme="minorEastAsia" w:cs="微软雅黑"/>
          <w:sz w:val="24"/>
          <w:szCs w:val="24"/>
          <w:lang w:eastAsia="zh-CN"/>
        </w:rPr>
        <w:t>填报。</w:t>
      </w:r>
      <w:bookmarkStart w:id="2" w:name="_GoBack"/>
      <w:bookmarkEnd w:id="2"/>
    </w:p>
    <w:sectPr w:rsidR="006B5194" w:rsidRPr="002C74CA" w:rsidSect="00B0728B">
      <w:headerReference w:type="default" r:id="rId8"/>
      <w:footerReference w:type="default" r:id="rId9"/>
      <w:pgSz w:w="11920" w:h="16860"/>
      <w:pgMar w:top="1540" w:right="1572" w:bottom="851" w:left="993" w:header="0" w:footer="39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19A" w:rsidRDefault="00B9619A">
      <w:r>
        <w:separator/>
      </w:r>
    </w:p>
  </w:endnote>
  <w:endnote w:type="continuationSeparator" w:id="0">
    <w:p w:rsidR="00B9619A" w:rsidRDefault="00B96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0785294"/>
      <w:docPartObj>
        <w:docPartGallery w:val="Page Numbers (Bottom of Page)"/>
        <w:docPartUnique/>
      </w:docPartObj>
    </w:sdtPr>
    <w:sdtEndPr/>
    <w:sdtContent>
      <w:p w:rsidR="00B0728B" w:rsidRDefault="00B0728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DAD" w:rsidRPr="00B45DAD">
          <w:rPr>
            <w:noProof/>
            <w:lang w:val="zh-CN" w:eastAsia="zh-CN"/>
          </w:rPr>
          <w:t>2</w:t>
        </w:r>
        <w:r>
          <w:fldChar w:fldCharType="end"/>
        </w:r>
      </w:p>
    </w:sdtContent>
  </w:sdt>
  <w:p w:rsidR="00475848" w:rsidRDefault="00475848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19A" w:rsidRDefault="00B9619A">
      <w:r>
        <w:separator/>
      </w:r>
    </w:p>
  </w:footnote>
  <w:footnote w:type="continuationSeparator" w:id="0">
    <w:p w:rsidR="00B9619A" w:rsidRDefault="00B961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848" w:rsidRDefault="00475848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C0EA8"/>
    <w:multiLevelType w:val="hybridMultilevel"/>
    <w:tmpl w:val="26E818C2"/>
    <w:lvl w:ilvl="0" w:tplc="7E54EEF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A7E5365"/>
    <w:multiLevelType w:val="multilevel"/>
    <w:tmpl w:val="FEAEF0F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327"/>
    <w:rsid w:val="00024B31"/>
    <w:rsid w:val="00056DCE"/>
    <w:rsid w:val="000631DB"/>
    <w:rsid w:val="000A6D40"/>
    <w:rsid w:val="000F0180"/>
    <w:rsid w:val="001463A1"/>
    <w:rsid w:val="0015782C"/>
    <w:rsid w:val="001A156D"/>
    <w:rsid w:val="001C6B86"/>
    <w:rsid w:val="001D702D"/>
    <w:rsid w:val="001E571B"/>
    <w:rsid w:val="002424E5"/>
    <w:rsid w:val="00244673"/>
    <w:rsid w:val="0026342A"/>
    <w:rsid w:val="00265580"/>
    <w:rsid w:val="002816CD"/>
    <w:rsid w:val="00294148"/>
    <w:rsid w:val="002C2DF4"/>
    <w:rsid w:val="002C74CA"/>
    <w:rsid w:val="002D1E3C"/>
    <w:rsid w:val="002F4DBF"/>
    <w:rsid w:val="0031138C"/>
    <w:rsid w:val="00372A62"/>
    <w:rsid w:val="003925B1"/>
    <w:rsid w:val="003B25D8"/>
    <w:rsid w:val="003B5327"/>
    <w:rsid w:val="003C197D"/>
    <w:rsid w:val="003C4B95"/>
    <w:rsid w:val="003C5BB3"/>
    <w:rsid w:val="003D4590"/>
    <w:rsid w:val="003E09F4"/>
    <w:rsid w:val="00430F4D"/>
    <w:rsid w:val="00433CB5"/>
    <w:rsid w:val="00475848"/>
    <w:rsid w:val="00477BB5"/>
    <w:rsid w:val="00485B2B"/>
    <w:rsid w:val="004A13D0"/>
    <w:rsid w:val="004A42AA"/>
    <w:rsid w:val="004B6A2C"/>
    <w:rsid w:val="004B76AA"/>
    <w:rsid w:val="004E09CE"/>
    <w:rsid w:val="004E38F0"/>
    <w:rsid w:val="004F596B"/>
    <w:rsid w:val="00500447"/>
    <w:rsid w:val="00513F8F"/>
    <w:rsid w:val="005332DD"/>
    <w:rsid w:val="0057051C"/>
    <w:rsid w:val="005A5697"/>
    <w:rsid w:val="005B78F9"/>
    <w:rsid w:val="00616568"/>
    <w:rsid w:val="0062520A"/>
    <w:rsid w:val="0064163B"/>
    <w:rsid w:val="00645691"/>
    <w:rsid w:val="00660DA6"/>
    <w:rsid w:val="006B5194"/>
    <w:rsid w:val="00715D79"/>
    <w:rsid w:val="00737539"/>
    <w:rsid w:val="007417D4"/>
    <w:rsid w:val="007529A1"/>
    <w:rsid w:val="00781D8C"/>
    <w:rsid w:val="007A5486"/>
    <w:rsid w:val="007A648C"/>
    <w:rsid w:val="007D37B6"/>
    <w:rsid w:val="00802430"/>
    <w:rsid w:val="008050CA"/>
    <w:rsid w:val="00805EE6"/>
    <w:rsid w:val="00810C0C"/>
    <w:rsid w:val="00811096"/>
    <w:rsid w:val="00811BFA"/>
    <w:rsid w:val="00841FA6"/>
    <w:rsid w:val="00863B78"/>
    <w:rsid w:val="0089333B"/>
    <w:rsid w:val="008B2A76"/>
    <w:rsid w:val="008F7384"/>
    <w:rsid w:val="00910582"/>
    <w:rsid w:val="009177C3"/>
    <w:rsid w:val="00957407"/>
    <w:rsid w:val="00972512"/>
    <w:rsid w:val="009976A5"/>
    <w:rsid w:val="009A4FDA"/>
    <w:rsid w:val="009F7328"/>
    <w:rsid w:val="00A26CAD"/>
    <w:rsid w:val="00A36010"/>
    <w:rsid w:val="00A45D11"/>
    <w:rsid w:val="00A73E54"/>
    <w:rsid w:val="00A7736C"/>
    <w:rsid w:val="00A93201"/>
    <w:rsid w:val="00AD7329"/>
    <w:rsid w:val="00AF6F18"/>
    <w:rsid w:val="00B0728B"/>
    <w:rsid w:val="00B103B6"/>
    <w:rsid w:val="00B30A9A"/>
    <w:rsid w:val="00B43C98"/>
    <w:rsid w:val="00B45DAD"/>
    <w:rsid w:val="00B45E67"/>
    <w:rsid w:val="00B53E5E"/>
    <w:rsid w:val="00B9619A"/>
    <w:rsid w:val="00B9722E"/>
    <w:rsid w:val="00BB5E33"/>
    <w:rsid w:val="00BC621A"/>
    <w:rsid w:val="00C604AF"/>
    <w:rsid w:val="00C809D9"/>
    <w:rsid w:val="00C90E8E"/>
    <w:rsid w:val="00C93E8B"/>
    <w:rsid w:val="00CB2BF0"/>
    <w:rsid w:val="00CC38AC"/>
    <w:rsid w:val="00D007A1"/>
    <w:rsid w:val="00D81C07"/>
    <w:rsid w:val="00D90539"/>
    <w:rsid w:val="00DC792F"/>
    <w:rsid w:val="00DF45C1"/>
    <w:rsid w:val="00DF57B7"/>
    <w:rsid w:val="00E417EC"/>
    <w:rsid w:val="00E7575A"/>
    <w:rsid w:val="00EC245D"/>
    <w:rsid w:val="00F06878"/>
    <w:rsid w:val="00F34675"/>
    <w:rsid w:val="00F4060D"/>
    <w:rsid w:val="00F44CE4"/>
    <w:rsid w:val="00FD4FCB"/>
    <w:rsid w:val="00FD7505"/>
    <w:rsid w:val="00FE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D0A86C2-0086-4768-B8CF-BC0D49B9F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hAnsiTheme="minorHAnsi" w:cstheme="minorBidi"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rsid w:val="001B3490"/>
    <w:rPr>
      <w:b/>
      <w:bCs/>
      <w:sz w:val="22"/>
      <w:szCs w:val="22"/>
    </w:rPr>
  </w:style>
  <w:style w:type="character" w:customStyle="1" w:styleId="7Char">
    <w:name w:val="标题 7 Char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a3">
    <w:name w:val="Hyperlink"/>
    <w:basedOn w:val="a0"/>
    <w:uiPriority w:val="99"/>
    <w:unhideWhenUsed/>
    <w:rsid w:val="008B2A76"/>
    <w:rPr>
      <w:color w:val="0000FF" w:themeColor="hyperlink"/>
      <w:u w:val="single"/>
    </w:rPr>
  </w:style>
  <w:style w:type="paragraph" w:styleId="a4">
    <w:name w:val="Plain Text"/>
    <w:basedOn w:val="a"/>
    <w:link w:val="Char"/>
    <w:rsid w:val="00810C0C"/>
    <w:rPr>
      <w:rFonts w:ascii="宋体" w:eastAsia="宋体" w:hAnsi="Courier New"/>
      <w:kern w:val="2"/>
      <w:sz w:val="21"/>
      <w:szCs w:val="21"/>
      <w:lang w:val="x-none" w:eastAsia="x-none"/>
    </w:rPr>
  </w:style>
  <w:style w:type="character" w:customStyle="1" w:styleId="Char">
    <w:name w:val="纯文本 Char"/>
    <w:basedOn w:val="a0"/>
    <w:link w:val="a4"/>
    <w:rsid w:val="00810C0C"/>
    <w:rPr>
      <w:rFonts w:ascii="宋体" w:eastAsia="宋体" w:hAnsi="Courier New"/>
      <w:kern w:val="2"/>
      <w:sz w:val="21"/>
      <w:szCs w:val="21"/>
      <w:lang w:val="x-none" w:eastAsia="x-none"/>
    </w:rPr>
  </w:style>
  <w:style w:type="paragraph" w:styleId="a5">
    <w:name w:val="List Paragraph"/>
    <w:basedOn w:val="a"/>
    <w:uiPriority w:val="34"/>
    <w:qFormat/>
    <w:rsid w:val="00B30A9A"/>
    <w:pPr>
      <w:ind w:firstLineChars="200" w:firstLine="420"/>
    </w:pPr>
  </w:style>
  <w:style w:type="paragraph" w:styleId="10">
    <w:name w:val="toc 1"/>
    <w:basedOn w:val="a"/>
    <w:next w:val="a"/>
    <w:autoRedefine/>
    <w:uiPriority w:val="39"/>
    <w:rsid w:val="0064163B"/>
    <w:pPr>
      <w:tabs>
        <w:tab w:val="left" w:pos="142"/>
        <w:tab w:val="right" w:leader="dot" w:pos="9072"/>
      </w:tabs>
      <w:spacing w:before="120" w:after="120"/>
    </w:pPr>
    <w:rPr>
      <w:rFonts w:ascii="Calibri" w:eastAsia="宋体" w:hAnsi="Calibri" w:cs="Calibri"/>
      <w:b/>
      <w:bCs/>
      <w:caps/>
      <w:sz w:val="21"/>
      <w:lang w:eastAsia="zh-CN"/>
    </w:rPr>
  </w:style>
  <w:style w:type="paragraph" w:styleId="20">
    <w:name w:val="toc 2"/>
    <w:basedOn w:val="a"/>
    <w:next w:val="a"/>
    <w:autoRedefine/>
    <w:uiPriority w:val="39"/>
    <w:rsid w:val="0064163B"/>
    <w:pPr>
      <w:tabs>
        <w:tab w:val="right" w:leader="dot" w:pos="9072"/>
      </w:tabs>
      <w:spacing w:line="360" w:lineRule="auto"/>
      <w:ind w:left="284"/>
    </w:pPr>
    <w:rPr>
      <w:rFonts w:ascii="Calibri" w:eastAsia="宋体" w:hAnsi="Calibri" w:cs="Calibri"/>
      <w:smallCaps/>
      <w:sz w:val="21"/>
      <w:lang w:eastAsia="zh-CN"/>
    </w:rPr>
  </w:style>
  <w:style w:type="paragraph" w:styleId="a6">
    <w:name w:val="Body Text"/>
    <w:basedOn w:val="a"/>
    <w:link w:val="Char0"/>
    <w:rsid w:val="004B6A2C"/>
    <w:rPr>
      <w:rFonts w:ascii="Calibri" w:eastAsia="宋体" w:hAnsi="Calibri"/>
      <w:b/>
      <w:kern w:val="2"/>
      <w:sz w:val="15"/>
      <w:szCs w:val="24"/>
      <w:lang w:val="x-none" w:eastAsia="x-none"/>
    </w:rPr>
  </w:style>
  <w:style w:type="character" w:customStyle="1" w:styleId="Char0">
    <w:name w:val="正文文本 Char"/>
    <w:basedOn w:val="a0"/>
    <w:link w:val="a6"/>
    <w:rsid w:val="004B6A2C"/>
    <w:rPr>
      <w:rFonts w:ascii="Calibri" w:eastAsia="宋体" w:hAnsi="Calibri"/>
      <w:b/>
      <w:kern w:val="2"/>
      <w:sz w:val="15"/>
      <w:szCs w:val="24"/>
      <w:lang w:val="x-none" w:eastAsia="x-none"/>
    </w:rPr>
  </w:style>
  <w:style w:type="paragraph" w:styleId="a7">
    <w:name w:val="Balloon Text"/>
    <w:basedOn w:val="a"/>
    <w:link w:val="Char1"/>
    <w:uiPriority w:val="99"/>
    <w:semiHidden/>
    <w:unhideWhenUsed/>
    <w:rsid w:val="00DF45C1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F45C1"/>
    <w:rPr>
      <w:sz w:val="18"/>
      <w:szCs w:val="18"/>
    </w:rPr>
  </w:style>
  <w:style w:type="paragraph" w:styleId="a8">
    <w:name w:val="header"/>
    <w:basedOn w:val="a"/>
    <w:link w:val="Char2"/>
    <w:uiPriority w:val="99"/>
    <w:unhideWhenUsed/>
    <w:rsid w:val="003925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rsid w:val="003925B1"/>
    <w:rPr>
      <w:sz w:val="18"/>
      <w:szCs w:val="18"/>
    </w:rPr>
  </w:style>
  <w:style w:type="paragraph" w:styleId="a9">
    <w:name w:val="footer"/>
    <w:basedOn w:val="a"/>
    <w:link w:val="Char3"/>
    <w:uiPriority w:val="99"/>
    <w:unhideWhenUsed/>
    <w:rsid w:val="003925B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3">
    <w:name w:val="页脚 Char"/>
    <w:basedOn w:val="a0"/>
    <w:link w:val="a9"/>
    <w:uiPriority w:val="99"/>
    <w:rsid w:val="003925B1"/>
    <w:rPr>
      <w:sz w:val="18"/>
      <w:szCs w:val="18"/>
    </w:rPr>
  </w:style>
  <w:style w:type="paragraph" w:styleId="TOC">
    <w:name w:val="TOC Heading"/>
    <w:basedOn w:val="1"/>
    <w:next w:val="a"/>
    <w:uiPriority w:val="39"/>
    <w:unhideWhenUsed/>
    <w:qFormat/>
    <w:rsid w:val="001C6B86"/>
    <w:pPr>
      <w:keepLines/>
      <w:numPr>
        <w:numId w:val="0"/>
      </w:numPr>
      <w:spacing w:after="0" w:line="259" w:lineRule="auto"/>
      <w:outlineLvl w:val="9"/>
    </w:pPr>
    <w:rPr>
      <w:b w:val="0"/>
      <w:bCs w:val="0"/>
      <w:color w:val="365F91" w:themeColor="accent1" w:themeShade="BF"/>
      <w:kern w:val="0"/>
      <w:lang w:eastAsia="zh-CN"/>
    </w:rPr>
  </w:style>
  <w:style w:type="paragraph" w:styleId="30">
    <w:name w:val="toc 3"/>
    <w:basedOn w:val="a"/>
    <w:next w:val="a"/>
    <w:autoRedefine/>
    <w:uiPriority w:val="39"/>
    <w:unhideWhenUsed/>
    <w:rsid w:val="001C6B86"/>
    <w:pPr>
      <w:spacing w:after="100" w:line="259" w:lineRule="auto"/>
      <w:ind w:left="440"/>
    </w:pPr>
    <w:rPr>
      <w:rFonts w:asciiTheme="minorHAnsi" w:hAnsiTheme="minorHAnsi"/>
      <w:sz w:val="22"/>
      <w:szCs w:val="22"/>
      <w:lang w:eastAsia="zh-CN"/>
    </w:rPr>
  </w:style>
  <w:style w:type="paragraph" w:styleId="aa">
    <w:name w:val="No Spacing"/>
    <w:link w:val="Char4"/>
    <w:uiPriority w:val="1"/>
    <w:qFormat/>
    <w:rsid w:val="00C93E8B"/>
    <w:rPr>
      <w:rFonts w:asciiTheme="minorHAnsi" w:hAnsiTheme="minorHAnsi" w:cstheme="minorBidi"/>
      <w:sz w:val="22"/>
      <w:szCs w:val="22"/>
      <w:lang w:eastAsia="zh-CN"/>
    </w:rPr>
  </w:style>
  <w:style w:type="character" w:customStyle="1" w:styleId="Char4">
    <w:name w:val="无间隔 Char"/>
    <w:basedOn w:val="a0"/>
    <w:link w:val="aa"/>
    <w:uiPriority w:val="1"/>
    <w:rsid w:val="00C93E8B"/>
    <w:rPr>
      <w:rFonts w:asciiTheme="minorHAnsi" w:hAnsiTheme="minorHAnsi" w:cstheme="minorBid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3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208C6-F75E-4336-AAD2-2514C1737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2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qxj</cp:lastModifiedBy>
  <cp:revision>41</cp:revision>
  <cp:lastPrinted>2017-10-20T07:15:00Z</cp:lastPrinted>
  <dcterms:created xsi:type="dcterms:W3CDTF">2017-10-26T00:23:00Z</dcterms:created>
  <dcterms:modified xsi:type="dcterms:W3CDTF">2019-11-28T04:05:00Z</dcterms:modified>
</cp:coreProperties>
</file>