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9" w:leftChars="14" w:firstLine="160" w:firstLineChars="50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  件：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>
      <w:pPr>
        <w:ind w:left="29" w:leftChars="14" w:firstLine="160" w:firstLineChars="50"/>
        <w:rPr>
          <w:sz w:val="32"/>
          <w:szCs w:val="32"/>
        </w:rPr>
      </w:pPr>
    </w:p>
    <w:p>
      <w:pPr>
        <w:ind w:left="29" w:leftChars="14" w:firstLine="160" w:firstLineChars="5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2017-2019年度中国内燃机及零部件行业</w:t>
      </w:r>
    </w:p>
    <w:p>
      <w:pPr>
        <w:ind w:left="29" w:leftChars="14" w:firstLine="160" w:firstLineChars="5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排头兵企业名单</w:t>
      </w:r>
    </w:p>
    <w:p>
      <w:pPr>
        <w:ind w:left="29" w:leftChars="14" w:firstLine="160" w:firstLineChars="50"/>
        <w:jc w:val="center"/>
        <w:rPr>
          <w:rFonts w:hint="eastAsia"/>
          <w:sz w:val="32"/>
          <w:szCs w:val="32"/>
        </w:rPr>
      </w:pPr>
    </w:p>
    <w:tbl>
      <w:tblPr>
        <w:tblStyle w:val="2"/>
        <w:tblW w:w="79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企业名单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常柴股份有限公司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山东时风（集团）有限责任公司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江苏常发农业装备股份有限公司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江苏农华智慧农业科技股份有限公司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无锡华源凯马发动机有限公司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常州亚美柯机械设备有限公司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山东华源莱动内燃机有限公司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南京威孚金宁有限公司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安徽全柴动力股份有限公司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昆明云内动力股份有限公司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浙江新柴股份有限公司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烟台石川密封科技股份有限公司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浙江杭垫科技有限公司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潍柴动力股份有限公司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广西玉柴机器股份有限公司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一汽解放汽车有限公司无锡柴油机厂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7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东风康明斯发动机有限公司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中国重汽集团杭州发动机有限公司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重庆康明斯发动机有限公司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华丰动力股份有限公司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无锡动力工程股份有限公司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一拖（洛阳）柴油机有限公司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东风朝阳朝柴动力有限公司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天长缸盖有限公司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淄柴动力有限公司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浙江银轮机械股份有限公司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广东法拉达汽车散热器有限公司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广西玉林达业机械配件有限公司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烟台富耐克换热器有限公司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江苏维创散热器制造有限公司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潍坊市天浩机械科技有限公司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江苏和平动力机械有限公司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山东华盛中天机械集团股份有限公司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隆鑫通用动力股份有限公司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宁波大叶园林设备股份有限公司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苏州百胜动力机器股份有限公司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重庆宗申通用动力机械有限公司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7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江苏里斯特通用机械制造有限公司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7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威马农机股份有限公司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浙江耀锋动力科技有限公司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浙江中坚科技股份有限公司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山东瑞彬精密制造有限责任公司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浙江锋龙电气股份有限公司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江苏罡阳股份有限公司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浙江瑞星化油器制造有限公司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华益机电有限公司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东莞荣兴五金制品有限公司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重庆瑜欣平瑞电子股份有限公司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长春蓝天密封技术开发有限公司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辽阳新风科技有限公司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南岳电控(衡阳)工业技术股份有限公司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山东鑫亚工业股份有限公司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江苏金湖输油泵有限公司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中国重汽集团重庆燃油喷射系统有限公司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无锡威孚高科技集团股份有限公司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成都威特电喷有限责任公司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平原滤清器有限公司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蚌埠金威滤清器有限公司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上海弗列加滤清器有限公司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7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恒勃控股股份有限公司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7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安徽威尔低碳科技股份有限公司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浙江省环球滤清器有限公司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淄博永华滤清器制造有限公司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苏州达菲特过滤技术股份有限公司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上海滨道滤清器有限公司</w:t>
            </w:r>
          </w:p>
        </w:tc>
      </w:tr>
      <w:tr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湖南机油泵股份有限公司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东风富士汤姆森调温器有限公司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哈尔滨东安实业发展有限公司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飞龙汽车部件股份有限公司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烟台大丰轴瓦有限责任公司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成都茂晟滑动轴承有限公司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上海菲特尔莫古轴瓦有限公司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临安东方滑动轴承有限公司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上海核威实业有限公司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江苏飞月轴瓦有限公司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8080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80808"/>
                <w:kern w:val="0"/>
                <w:sz w:val="32"/>
                <w:szCs w:val="32"/>
              </w:rPr>
              <w:t>重庆三爱海陵实业有限责任公司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8080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80808"/>
                <w:kern w:val="0"/>
                <w:sz w:val="32"/>
                <w:szCs w:val="32"/>
              </w:rPr>
              <w:t>绵阳富临精工机械股份有限公司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8080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80808"/>
                <w:kern w:val="0"/>
                <w:sz w:val="32"/>
                <w:szCs w:val="32"/>
              </w:rPr>
              <w:t>济南沃德汽车零部件有限公司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8080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80808"/>
                <w:kern w:val="0"/>
                <w:sz w:val="32"/>
                <w:szCs w:val="32"/>
              </w:rPr>
              <w:t>安徽金亿新材料股份有限公司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8080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80808"/>
                <w:kern w:val="0"/>
                <w:sz w:val="32"/>
                <w:szCs w:val="32"/>
              </w:rPr>
              <w:t>浙江宇太精工股份有限公司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8080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80808"/>
                <w:kern w:val="0"/>
                <w:sz w:val="32"/>
                <w:szCs w:val="32"/>
              </w:rPr>
              <w:t>芜湖永裕汽车工业股份有限公司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7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8080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80808"/>
                <w:kern w:val="0"/>
                <w:sz w:val="32"/>
                <w:szCs w:val="32"/>
              </w:rPr>
              <w:t>重庆沃特尔粉末冶金有限公司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7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8080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80808"/>
                <w:kern w:val="0"/>
                <w:sz w:val="32"/>
                <w:szCs w:val="32"/>
              </w:rPr>
              <w:t>怀集登月气门有限公司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8080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80808"/>
                <w:kern w:val="0"/>
                <w:sz w:val="32"/>
                <w:szCs w:val="32"/>
              </w:rPr>
              <w:t>安徽金光机械集团股份有限公司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8080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80808"/>
                <w:kern w:val="0"/>
                <w:sz w:val="32"/>
                <w:szCs w:val="32"/>
              </w:rPr>
              <w:t>宁波东方动力部件有限公司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80808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80808"/>
                <w:kern w:val="0"/>
                <w:sz w:val="32"/>
                <w:szCs w:val="32"/>
              </w:rPr>
              <w:t>无锡凯伦纳弹簧有限公司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上海法雷奥汽车电器系统有限公司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锦州汉拿电机有限公司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北京佩特来电器有限公司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东风电驱动系统有限公司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成都华川电装有限责任公司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湖北神电汽车电机有限公司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浙江德宏汽车电子电器股份有限公司</w:t>
            </w:r>
          </w:p>
        </w:tc>
      </w:tr>
      <w:tr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无锡市闽仙汽车电器有限公司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95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迪克斯汽车电器（上海）有限公司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96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福建艺达电驱动股份有限公司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97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浙江安美德汽车配件有限公司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98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华瑞电器股份有限公司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99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江苏云意电气股份有限公司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玉环普天单向器有限公司</w:t>
            </w:r>
          </w:p>
        </w:tc>
      </w:tr>
      <w:tr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101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浙江环方汽车电器有限公司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浙江康灵汽车零部件有限公司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新乡辉簧弹簧有限公司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104</w:t>
            </w:r>
          </w:p>
        </w:tc>
        <w:tc>
          <w:tcPr>
            <w:tcW w:w="7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天润曲轴股份有限公司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105</w:t>
            </w:r>
          </w:p>
        </w:tc>
        <w:tc>
          <w:tcPr>
            <w:tcW w:w="7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常州远东连杆集团有限公司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106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南宫市精强连杆有限公司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107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浙江太阳股份有限公司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108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江苏万力机械股份有限公司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109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山西东鑫衡隆机械制造股份有限公司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110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辽宁科创重型内燃机曲轴有限公司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111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山东连杆总厂有限公司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112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无锡威孚力达催化净化器有限责任公司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113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昆明贵研催化剂有限责任公司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114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凯龙高科技股份有限公司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115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中自环保科技股份有限公司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116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安徽艾可蓝环保股份有限公司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117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无锡隆盛科技股份有限公司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118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无锡威孚环保催化剂有限公司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119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东莞正杨电子 机械有限公司</w:t>
            </w:r>
          </w:p>
        </w:tc>
      </w:tr>
      <w:tr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宁波威孚天力增压技术股份有限公司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121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康跃科技股份有限公司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122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湖南天雁机械有限责任公司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123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重庆江增船舶重工有限公司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124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潍坊富源增压器有限公司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125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苏州东菱振动试验仪器有限公司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126</w:t>
            </w:r>
          </w:p>
        </w:tc>
        <w:tc>
          <w:tcPr>
            <w:tcW w:w="7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江苏联测机电科技股份有限公司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127</w:t>
            </w:r>
          </w:p>
        </w:tc>
        <w:tc>
          <w:tcPr>
            <w:tcW w:w="7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上海华依科技集团股份有限公司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128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无锡市朗迪测控技术有限公司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129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天津中石化悦泰科技有限公司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130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中国石油天然气股份有限公司润滑油分公司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131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河南心连心化学工业集团股份有限公司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132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滨州渤海活塞有限公司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133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中原内配集团股份有限公司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134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安徽环新集团股份有限公司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135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成都银河动力有限公司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136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株洲湘火炬机械制造有限责任公司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137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华闽南配集团股份有限公司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138</w:t>
            </w:r>
          </w:p>
        </w:tc>
        <w:tc>
          <w:tcPr>
            <w:tcW w:w="7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安徽安簧机械股份有限公司</w:t>
            </w:r>
          </w:p>
        </w:tc>
      </w:tr>
    </w:tbl>
    <w:p>
      <w:pPr>
        <w:ind w:left="29" w:leftChars="14" w:firstLine="160" w:firstLineChars="50"/>
        <w:rPr>
          <w:sz w:val="32"/>
          <w:szCs w:val="32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97AEC"/>
    <w:rsid w:val="2CF9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2020-10-20T03:04:00Z</dcterms:created>
  <dc:creator>车视界</dc:creator>
  <cp:lastModifiedBy>车视界</cp:lastModifiedBy>
  <dcterms:modified xsi:type="dcterms:W3CDTF">2020-10-20T03:05:20Z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