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A684C" w:rsidRDefault="000A684C" w:rsidP="000A684C">
      <w:pPr>
        <w:spacing w:line="480" w:lineRule="exact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附件1：</w:t>
      </w:r>
    </w:p>
    <w:p w:rsidR="000A684C" w:rsidRDefault="000A684C" w:rsidP="000A684C">
      <w:pPr>
        <w:pStyle w:val="a3"/>
        <w:kinsoku w:val="0"/>
        <w:overflowPunct w:val="0"/>
        <w:spacing w:line="480" w:lineRule="exact"/>
        <w:jc w:val="center"/>
        <w:rPr>
          <w:rFonts w:ascii="黑体" w:eastAsia="黑体" w:hAnsi="黑体" w:cs="黑体"/>
          <w:bCs/>
        </w:rPr>
      </w:pPr>
      <w:r>
        <w:rPr>
          <w:rFonts w:ascii="黑体" w:eastAsia="黑体" w:hAnsi="黑体" w:cs="黑体" w:hint="eastAsia"/>
          <w:bCs/>
        </w:rPr>
        <w:t>中国内燃机工业协会2020年度第三批团体标准计划项目汇总表</w:t>
      </w:r>
    </w:p>
    <w:p w:rsidR="000A684C" w:rsidRDefault="000A684C" w:rsidP="000A684C">
      <w:pPr>
        <w:pStyle w:val="a3"/>
        <w:kinsoku w:val="0"/>
        <w:overflowPunct w:val="0"/>
        <w:spacing w:line="480" w:lineRule="exact"/>
        <w:jc w:val="center"/>
        <w:rPr>
          <w:rFonts w:ascii="黑体" w:eastAsia="黑体" w:hAnsi="黑体" w:cs="黑体"/>
          <w:bCs/>
        </w:rPr>
      </w:pPr>
    </w:p>
    <w:tbl>
      <w:tblPr>
        <w:tblW w:w="1429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6"/>
        <w:gridCol w:w="1582"/>
        <w:gridCol w:w="2589"/>
        <w:gridCol w:w="863"/>
        <w:gridCol w:w="1582"/>
        <w:gridCol w:w="2014"/>
        <w:gridCol w:w="1582"/>
        <w:gridCol w:w="1150"/>
        <w:gridCol w:w="1726"/>
        <w:gridCol w:w="763"/>
      </w:tblGrid>
      <w:tr w:rsidR="000A684C" w:rsidTr="00C31E80">
        <w:trPr>
          <w:trHeight w:val="872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4C" w:rsidRDefault="000A684C" w:rsidP="00C31E80">
            <w:pPr>
              <w:widowControl/>
              <w:spacing w:line="0" w:lineRule="atLeas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4C" w:rsidRDefault="000A684C" w:rsidP="00C31E80">
            <w:pPr>
              <w:widowControl/>
              <w:spacing w:line="0" w:lineRule="atLeas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项目编号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4C" w:rsidRDefault="000A684C" w:rsidP="00C31E80">
            <w:pPr>
              <w:widowControl/>
              <w:spacing w:line="0" w:lineRule="atLeas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标准项目名称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4C" w:rsidRDefault="000A684C" w:rsidP="00C31E80">
            <w:pPr>
              <w:widowControl/>
              <w:spacing w:line="0" w:lineRule="atLeas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制修订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4C" w:rsidRDefault="000A684C" w:rsidP="00C31E80">
            <w:pPr>
              <w:widowControl/>
              <w:spacing w:line="0" w:lineRule="atLeas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完成年限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4C" w:rsidRDefault="000A684C" w:rsidP="00C31E80">
            <w:pPr>
              <w:widowControl/>
              <w:spacing w:line="0" w:lineRule="atLeas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起草牵头单位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4C" w:rsidRDefault="000A684C" w:rsidP="00C31E80">
            <w:pPr>
              <w:widowControl/>
              <w:spacing w:line="0" w:lineRule="atLeas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归口委员会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4C" w:rsidRDefault="000A684C" w:rsidP="00C31E80">
            <w:pPr>
              <w:widowControl/>
              <w:spacing w:line="0" w:lineRule="atLeas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采用先进标准编号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4C" w:rsidRDefault="000A684C" w:rsidP="00C31E80">
            <w:pPr>
              <w:widowControl/>
              <w:spacing w:line="0" w:lineRule="atLeas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对应国家标准或行业标准编号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4C" w:rsidRDefault="000A684C" w:rsidP="00C31E80">
            <w:pPr>
              <w:widowControl/>
              <w:spacing w:line="0" w:lineRule="atLeas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Cs w:val="21"/>
              </w:rPr>
              <w:t>代替标准编号</w:t>
            </w:r>
          </w:p>
        </w:tc>
      </w:tr>
      <w:tr w:rsidR="000A684C" w:rsidTr="00C31E80">
        <w:trPr>
          <w:trHeight w:val="968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4C" w:rsidRDefault="000A684C" w:rsidP="00C31E80">
            <w:pPr>
              <w:widowControl/>
              <w:spacing w:line="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84C" w:rsidRDefault="000A684C" w:rsidP="00C31E80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CICEIA2020015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84C" w:rsidRDefault="000A684C" w:rsidP="00C31E80">
            <w:pPr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移动源超细颗粒物测量试验方法规范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84C" w:rsidRDefault="000A684C" w:rsidP="00C31E80">
            <w:pPr>
              <w:widowControl/>
              <w:spacing w:line="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84C" w:rsidRDefault="000A684C" w:rsidP="00C31E80">
            <w:pPr>
              <w:widowControl/>
              <w:spacing w:line="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12月</w:t>
            </w:r>
          </w:p>
          <w:p w:rsidR="000A684C" w:rsidRDefault="000A684C" w:rsidP="00C31E80">
            <w:pPr>
              <w:widowControl/>
              <w:spacing w:line="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(2021年8月)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84C" w:rsidRDefault="000A684C" w:rsidP="00C31E80">
            <w:pPr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中国科学院合肥物质科学研究院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84C" w:rsidRDefault="000A684C" w:rsidP="00C31E80">
            <w:pPr>
              <w:widowControl/>
              <w:spacing w:line="0" w:lineRule="atLeast"/>
              <w:jc w:val="center"/>
              <w:rPr>
                <w:rFonts w:ascii="仿宋" w:eastAsia="仿宋" w:hAnsi="仿宋" w:cs="宋体"/>
                <w:b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中内协标准化工作委员会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84C" w:rsidRDefault="000A684C" w:rsidP="00C31E80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84C" w:rsidRDefault="000A684C" w:rsidP="00C31E80">
            <w:pPr>
              <w:widowControl/>
              <w:spacing w:line="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84C" w:rsidRDefault="000A684C" w:rsidP="00C31E80">
            <w:pPr>
              <w:widowControl/>
              <w:spacing w:line="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0A684C" w:rsidTr="00C31E80">
        <w:trPr>
          <w:trHeight w:val="898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4C" w:rsidRDefault="000A684C" w:rsidP="00C31E80">
            <w:pPr>
              <w:widowControl/>
              <w:spacing w:line="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84C" w:rsidRDefault="000A684C" w:rsidP="00C31E80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CICEIA2020016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84C" w:rsidRDefault="000A684C" w:rsidP="00C31E80">
            <w:pPr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机动车超标排放快速识别试验方法规范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84C" w:rsidRDefault="000A684C" w:rsidP="00C31E80">
            <w:pPr>
              <w:widowControl/>
              <w:spacing w:line="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84C" w:rsidRDefault="000A684C" w:rsidP="00C31E80">
            <w:pPr>
              <w:widowControl/>
              <w:spacing w:line="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12月</w:t>
            </w:r>
          </w:p>
          <w:p w:rsidR="000A684C" w:rsidRDefault="000A684C" w:rsidP="00C31E80">
            <w:pPr>
              <w:widowControl/>
              <w:spacing w:line="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(2021年8月)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84C" w:rsidRDefault="000A684C" w:rsidP="00C31E80">
            <w:pPr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安徽宝龙环保科技有限公司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84C" w:rsidRDefault="000A684C" w:rsidP="00C31E80">
            <w:pPr>
              <w:widowControl/>
              <w:spacing w:line="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中内协标准化工作委员会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84C" w:rsidRDefault="000A684C" w:rsidP="00C31E80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84C" w:rsidRDefault="000A684C" w:rsidP="00C31E80">
            <w:pPr>
              <w:widowControl/>
              <w:spacing w:line="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84C" w:rsidRDefault="000A684C" w:rsidP="00C31E80">
            <w:pPr>
              <w:widowControl/>
              <w:spacing w:line="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  <w:tr w:rsidR="000A684C" w:rsidTr="00C31E80">
        <w:trPr>
          <w:trHeight w:val="97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84C" w:rsidRDefault="000A684C" w:rsidP="00C31E80">
            <w:pPr>
              <w:widowControl/>
              <w:spacing w:line="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84C" w:rsidRDefault="000A684C" w:rsidP="00C31E80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CICEIA2020017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84C" w:rsidRDefault="000A684C" w:rsidP="00C31E80">
            <w:pPr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移动源VOCs测量试验方法规范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84C" w:rsidRDefault="000A684C" w:rsidP="00C31E80">
            <w:pPr>
              <w:widowControl/>
              <w:spacing w:line="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制定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84C" w:rsidRDefault="000A684C" w:rsidP="00C31E80">
            <w:pPr>
              <w:widowControl/>
              <w:spacing w:line="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12月</w:t>
            </w:r>
          </w:p>
          <w:p w:rsidR="000A684C" w:rsidRDefault="000A684C" w:rsidP="00C31E80">
            <w:pPr>
              <w:widowControl/>
              <w:spacing w:line="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(2021年8月)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84C" w:rsidRDefault="000A684C" w:rsidP="00C31E80">
            <w:pPr>
              <w:snapToGrid w:val="0"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广州禾信仪器股份有限公司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84C" w:rsidRDefault="000A684C" w:rsidP="00C31E80">
            <w:pPr>
              <w:widowControl/>
              <w:spacing w:line="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中内协标准化工作委员会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84C" w:rsidRDefault="000A684C" w:rsidP="00C31E80">
            <w:pPr>
              <w:widowControl/>
              <w:spacing w:line="0" w:lineRule="atLeast"/>
              <w:jc w:val="left"/>
              <w:rPr>
                <w:rFonts w:ascii="仿宋" w:eastAsia="仿宋" w:hAnsi="仿宋" w:cs="宋体"/>
                <w:szCs w:val="21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84C" w:rsidRDefault="000A684C" w:rsidP="00C31E80">
            <w:pPr>
              <w:widowControl/>
              <w:spacing w:line="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684C" w:rsidRDefault="000A684C" w:rsidP="00C31E80">
            <w:pPr>
              <w:widowControl/>
              <w:spacing w:line="0" w:lineRule="atLeast"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</w:tr>
    </w:tbl>
    <w:p w:rsidR="004101E6" w:rsidRPr="000A684C" w:rsidRDefault="004101E6"/>
    <w:sectPr w:rsidR="004101E6" w:rsidRPr="000A684C" w:rsidSect="000A684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2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84C"/>
    <w:rsid w:val="000A684C"/>
    <w:rsid w:val="0041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8AAD5D-BA37-6842-BD0F-870D3276A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684C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qFormat/>
    <w:rsid w:val="000A684C"/>
    <w:pPr>
      <w:autoSpaceDE w:val="0"/>
      <w:autoSpaceDN w:val="0"/>
      <w:adjustRightInd w:val="0"/>
      <w:ind w:left="113"/>
      <w:jc w:val="left"/>
    </w:pPr>
    <w:rPr>
      <w:rFonts w:ascii="Arial Unicode MS" w:eastAsia="宋体" w:hAnsi="Arial Unicode MS" w:cs="Arial Unicode MS"/>
      <w:kern w:val="0"/>
      <w:sz w:val="32"/>
      <w:szCs w:val="32"/>
    </w:rPr>
  </w:style>
  <w:style w:type="character" w:customStyle="1" w:styleId="a4">
    <w:name w:val="正文文本 字符"/>
    <w:basedOn w:val="a0"/>
    <w:link w:val="a3"/>
    <w:uiPriority w:val="99"/>
    <w:semiHidden/>
    <w:qFormat/>
    <w:rsid w:val="000A684C"/>
    <w:rPr>
      <w:rFonts w:ascii="Arial Unicode MS" w:eastAsia="宋体" w:hAnsi="Arial Unicode MS" w:cs="Arial Unicode MS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2020-08-28T06:08:00Z</dcterms:created>
  <dcterms:modified xsi:type="dcterms:W3CDTF">2020-08-28T06:09:00Z</dcterms:modified>
</cp:coreProperties>
</file>