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089" w:rsidRDefault="00735089" w:rsidP="00735089">
      <w:pPr>
        <w:spacing w:line="4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中内协〔2019〕32号附件2</w:t>
      </w:r>
    </w:p>
    <w:p w:rsidR="00735089" w:rsidRDefault="00735089" w:rsidP="00735089">
      <w:pPr>
        <w:spacing w:line="400" w:lineRule="exact"/>
        <w:jc w:val="left"/>
        <w:rPr>
          <w:rFonts w:eastAsia="方正小标宋简体" w:hint="eastAsia"/>
          <w:sz w:val="36"/>
          <w:szCs w:val="36"/>
        </w:rPr>
      </w:pPr>
    </w:p>
    <w:p w:rsidR="00735089" w:rsidRDefault="00735089" w:rsidP="00735089">
      <w:pPr>
        <w:spacing w:line="400" w:lineRule="exact"/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关于内燃机行业中长期发展规划和“十四五”发展</w:t>
      </w:r>
    </w:p>
    <w:p w:rsidR="00735089" w:rsidRDefault="00735089" w:rsidP="00735089">
      <w:pPr>
        <w:spacing w:line="400" w:lineRule="exact"/>
        <w:jc w:val="center"/>
        <w:rPr>
          <w:rFonts w:eastAsia="方正小标宋简体" w:hint="eastAsia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规划编制的征求意见调查问卷</w:t>
      </w:r>
    </w:p>
    <w:p w:rsidR="00735089" w:rsidRDefault="00735089" w:rsidP="00735089">
      <w:pPr>
        <w:widowControl/>
        <w:adjustRightInd w:val="0"/>
        <w:snapToGrid w:val="0"/>
        <w:spacing w:afterLines="50" w:after="156" w:line="400" w:lineRule="exact"/>
        <w:rPr>
          <w:rFonts w:ascii="楷体" w:eastAsia="楷体" w:hAnsi="楷体"/>
          <w:kern w:val="0"/>
          <w:sz w:val="24"/>
        </w:rPr>
      </w:pP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rightChars="234" w:right="491" w:firstLineChars="100" w:firstLine="280"/>
        <w:rPr>
          <w:rFonts w:ascii="楷体" w:eastAsia="楷体" w:hAnsi="楷体" w:hint="eastAsia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各位专家、协会理事、理事代表：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101" w:firstLine="283"/>
        <w:rPr>
          <w:rFonts w:ascii="楷体" w:eastAsia="楷体" w:hAnsi="楷体" w:hint="eastAsia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 xml:space="preserve">  为做好服务政府、服务社会和行业、服务会员的工作，推动我国内燃机行业可持续健康发展，协会组织实施《中国内燃机工业中长期发展规划（2019-2035）》及内燃机行业“十四五”发展规划的编制工作。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101" w:firstLine="283"/>
        <w:rPr>
          <w:rFonts w:ascii="楷体" w:eastAsia="楷体" w:hAnsi="楷体" w:hint="eastAsia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 xml:space="preserve">  现为了更好地做好规划编制工作，协会组织本次调查问卷的填写，问卷主要涉及内燃机行业重点领域、关键问题和普遍关切，特别聚焦自主创新能力提升、重大科技专项、关键核心技术攻关、国家相关产业政策、法规标准实施等内容。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200" w:firstLine="560"/>
        <w:rPr>
          <w:rFonts w:ascii="楷体" w:eastAsia="楷体" w:hAnsi="楷体" w:hint="eastAsia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请您在7月30日前完成本次调查问卷的填写并提交给协会邮箱：NRJXHZLB@163.com，我们承诺依据《中华人民共和国统计法》对您的反馈信息予以保密。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101" w:firstLine="283"/>
        <w:rPr>
          <w:rFonts w:ascii="楷体_GB2312" w:eastAsia="楷体_GB2312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十分感谢您的支持！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101" w:firstLine="283"/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中国内燃机工业协会</w:t>
      </w:r>
    </w:p>
    <w:p w:rsidR="00735089" w:rsidRDefault="00735089" w:rsidP="00735089">
      <w:pPr>
        <w:tabs>
          <w:tab w:val="left" w:pos="9214"/>
        </w:tabs>
        <w:adjustRightInd w:val="0"/>
        <w:snapToGrid w:val="0"/>
        <w:spacing w:line="360" w:lineRule="auto"/>
        <w:ind w:leftChars="116" w:left="244" w:rightChars="234" w:right="491" w:firstLineChars="101" w:firstLine="283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</w:t>
      </w:r>
      <w:r>
        <w:rPr>
          <w:rFonts w:ascii="楷体" w:eastAsia="楷体" w:hAnsi="楷体"/>
          <w:sz w:val="28"/>
          <w:szCs w:val="28"/>
        </w:rPr>
        <w:t>9</w:t>
      </w:r>
      <w:r>
        <w:rPr>
          <w:rFonts w:ascii="楷体" w:eastAsia="楷体" w:hAnsi="楷体" w:hint="eastAsia"/>
          <w:sz w:val="28"/>
          <w:szCs w:val="28"/>
        </w:rPr>
        <w:t>年7月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7498"/>
      </w:tblGrid>
      <w:tr w:rsidR="00735089" w:rsidTr="001A07B4">
        <w:trPr>
          <w:trHeight w:val="794"/>
        </w:trPr>
        <w:tc>
          <w:tcPr>
            <w:tcW w:w="1399" w:type="dxa"/>
            <w:vAlign w:val="center"/>
          </w:tcPr>
          <w:p w:rsidR="00735089" w:rsidRDefault="00735089" w:rsidP="001A07B4">
            <w:pPr>
              <w:spacing w:line="360" w:lineRule="auto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hint="eastAsia"/>
                <w:sz w:val="24"/>
                <w:szCs w:val="21"/>
              </w:rPr>
              <w:t>专家姓名</w:t>
            </w:r>
          </w:p>
        </w:tc>
        <w:tc>
          <w:tcPr>
            <w:tcW w:w="7498" w:type="dxa"/>
            <w:vAlign w:val="center"/>
          </w:tcPr>
          <w:p w:rsidR="00735089" w:rsidRDefault="00735089" w:rsidP="001A07B4">
            <w:pPr>
              <w:spacing w:line="360" w:lineRule="auto"/>
              <w:rPr>
                <w:rFonts w:ascii="黑体" w:eastAsia="黑体"/>
                <w:sz w:val="24"/>
                <w:szCs w:val="21"/>
              </w:rPr>
            </w:pPr>
          </w:p>
        </w:tc>
      </w:tr>
      <w:tr w:rsidR="00735089" w:rsidTr="001A07B4">
        <w:trPr>
          <w:trHeight w:val="794"/>
        </w:trPr>
        <w:tc>
          <w:tcPr>
            <w:tcW w:w="1399" w:type="dxa"/>
            <w:vAlign w:val="center"/>
          </w:tcPr>
          <w:p w:rsidR="00735089" w:rsidRDefault="00735089" w:rsidP="001A07B4">
            <w:pPr>
              <w:spacing w:line="360" w:lineRule="auto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hint="eastAsia"/>
                <w:sz w:val="24"/>
                <w:szCs w:val="21"/>
              </w:rPr>
              <w:t>工作单位</w:t>
            </w:r>
          </w:p>
        </w:tc>
        <w:tc>
          <w:tcPr>
            <w:tcW w:w="7498" w:type="dxa"/>
            <w:vAlign w:val="center"/>
          </w:tcPr>
          <w:p w:rsidR="00735089" w:rsidRDefault="00735089" w:rsidP="001A07B4">
            <w:pPr>
              <w:spacing w:line="360" w:lineRule="auto"/>
              <w:rPr>
                <w:rFonts w:ascii="黑体" w:eastAsia="黑体"/>
                <w:sz w:val="24"/>
                <w:szCs w:val="21"/>
              </w:rPr>
            </w:pPr>
          </w:p>
        </w:tc>
      </w:tr>
      <w:tr w:rsidR="00735089" w:rsidTr="001A07B4">
        <w:trPr>
          <w:trHeight w:val="794"/>
        </w:trPr>
        <w:tc>
          <w:tcPr>
            <w:tcW w:w="1399" w:type="dxa"/>
            <w:vAlign w:val="center"/>
          </w:tcPr>
          <w:p w:rsidR="00735089" w:rsidRDefault="00735089" w:rsidP="001A07B4">
            <w:pPr>
              <w:spacing w:line="360" w:lineRule="auto"/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hint="eastAsia"/>
                <w:sz w:val="24"/>
                <w:szCs w:val="21"/>
              </w:rPr>
              <w:t>职务职称</w:t>
            </w:r>
          </w:p>
        </w:tc>
        <w:tc>
          <w:tcPr>
            <w:tcW w:w="7498" w:type="dxa"/>
            <w:vAlign w:val="center"/>
          </w:tcPr>
          <w:p w:rsidR="00735089" w:rsidRDefault="00735089" w:rsidP="001A07B4">
            <w:pPr>
              <w:spacing w:line="360" w:lineRule="auto"/>
              <w:rPr>
                <w:rFonts w:ascii="黑体" w:eastAsia="黑体"/>
                <w:sz w:val="24"/>
                <w:szCs w:val="21"/>
              </w:rPr>
            </w:pPr>
          </w:p>
        </w:tc>
      </w:tr>
    </w:tbl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rFonts w:ascii="楷体" w:eastAsia="楷体" w:hAnsi="楷体"/>
          <w:b/>
          <w:sz w:val="24"/>
          <w:lang w:val="zh-CN"/>
        </w:rPr>
        <w:br w:type="page"/>
      </w:r>
      <w:r>
        <w:rPr>
          <w:b/>
          <w:sz w:val="24"/>
          <w:lang w:val="zh-CN"/>
        </w:rPr>
        <w:lastRenderedPageBreak/>
        <w:t>A1.</w:t>
      </w:r>
      <w:r>
        <w:rPr>
          <w:b/>
          <w:sz w:val="24"/>
          <w:lang w:val="zh-CN"/>
        </w:rPr>
        <w:t>您认为，我国</w:t>
      </w:r>
      <w:r>
        <w:rPr>
          <w:rFonts w:hint="eastAsia"/>
          <w:b/>
          <w:sz w:val="24"/>
        </w:rPr>
        <w:t>汽油发动机</w:t>
      </w:r>
      <w:r>
        <w:rPr>
          <w:b/>
          <w:sz w:val="24"/>
          <w:lang w:val="zh-CN"/>
        </w:rPr>
        <w:t>是否实现了自主设计制造？（单选）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完全实现</w:t>
      </w:r>
      <w:r>
        <w:rPr>
          <w:rFonts w:eastAsia="楷体"/>
          <w:sz w:val="24"/>
        </w:rPr>
        <w:t xml:space="preserve">         2</w:t>
      </w:r>
      <w:r>
        <w:rPr>
          <w:rFonts w:eastAsia="楷体"/>
          <w:sz w:val="24"/>
        </w:rPr>
        <w:t>基本实现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proofErr w:type="gramStart"/>
      <w:r>
        <w:rPr>
          <w:rFonts w:eastAsia="楷体"/>
          <w:sz w:val="24"/>
        </w:rPr>
        <w:t>一</w:t>
      </w:r>
      <w:proofErr w:type="gramEnd"/>
      <w:r>
        <w:rPr>
          <w:rFonts w:eastAsia="楷体"/>
          <w:sz w:val="24"/>
        </w:rPr>
        <w:t>小部分实现</w:t>
      </w:r>
      <w:r>
        <w:rPr>
          <w:rFonts w:eastAsia="楷体"/>
          <w:sz w:val="24"/>
        </w:rPr>
        <w:t xml:space="preserve">     4 </w:t>
      </w:r>
      <w:r>
        <w:rPr>
          <w:rFonts w:eastAsia="楷体"/>
          <w:sz w:val="24"/>
        </w:rPr>
        <w:t>完全没实现</w:t>
      </w:r>
      <w:r>
        <w:rPr>
          <w:rFonts w:eastAsia="楷体"/>
          <w:sz w:val="24"/>
        </w:rPr>
        <w:t xml:space="preserve">         5</w:t>
      </w:r>
      <w:r>
        <w:rPr>
          <w:rFonts w:eastAsia="楷体"/>
          <w:sz w:val="24"/>
        </w:rPr>
        <w:t>不清楚</w:t>
      </w:r>
    </w:p>
    <w:p w:rsidR="00735089" w:rsidRDefault="00735089" w:rsidP="00735089">
      <w:pPr>
        <w:spacing w:beforeLines="50" w:before="156" w:line="360" w:lineRule="auto"/>
        <w:rPr>
          <w:b/>
          <w:sz w:val="24"/>
        </w:rPr>
      </w:pPr>
      <w:r>
        <w:rPr>
          <w:b/>
          <w:sz w:val="24"/>
          <w:lang w:val="zh-CN"/>
        </w:rPr>
        <w:t>A2.</w:t>
      </w:r>
      <w:r>
        <w:rPr>
          <w:b/>
          <w:sz w:val="24"/>
          <w:lang w:val="zh-CN"/>
        </w:rPr>
        <w:t>您认为，我国</w:t>
      </w:r>
      <w:r>
        <w:rPr>
          <w:rFonts w:hint="eastAsia"/>
          <w:b/>
          <w:sz w:val="24"/>
        </w:rPr>
        <w:t>柴油发动机</w:t>
      </w:r>
      <w:r>
        <w:rPr>
          <w:b/>
          <w:sz w:val="24"/>
          <w:lang w:val="zh-CN"/>
        </w:rPr>
        <w:t>是否实现了自主设计制造？（单选）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完全实现</w:t>
      </w:r>
      <w:r>
        <w:rPr>
          <w:rFonts w:eastAsia="楷体"/>
          <w:sz w:val="24"/>
        </w:rPr>
        <w:t xml:space="preserve">         2</w:t>
      </w:r>
      <w:r>
        <w:rPr>
          <w:rFonts w:eastAsia="楷体"/>
          <w:sz w:val="24"/>
        </w:rPr>
        <w:t>基本实现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proofErr w:type="gramStart"/>
      <w:r>
        <w:rPr>
          <w:rFonts w:eastAsia="楷体"/>
          <w:sz w:val="24"/>
        </w:rPr>
        <w:t>一</w:t>
      </w:r>
      <w:proofErr w:type="gramEnd"/>
      <w:r>
        <w:rPr>
          <w:rFonts w:eastAsia="楷体"/>
          <w:sz w:val="24"/>
        </w:rPr>
        <w:t>小部分实现</w:t>
      </w:r>
      <w:r>
        <w:rPr>
          <w:rFonts w:eastAsia="楷体"/>
          <w:sz w:val="24"/>
        </w:rPr>
        <w:t xml:space="preserve">     4 </w:t>
      </w:r>
      <w:r>
        <w:rPr>
          <w:rFonts w:eastAsia="楷体"/>
          <w:sz w:val="24"/>
        </w:rPr>
        <w:t>完全没实现</w:t>
      </w:r>
      <w:r>
        <w:rPr>
          <w:rFonts w:eastAsia="楷体"/>
          <w:sz w:val="24"/>
        </w:rPr>
        <w:t xml:space="preserve">          5</w:t>
      </w:r>
      <w:r>
        <w:rPr>
          <w:rFonts w:eastAsia="楷体"/>
          <w:sz w:val="24"/>
        </w:rPr>
        <w:t>不清楚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A3.</w:t>
      </w:r>
      <w:r>
        <w:rPr>
          <w:b/>
          <w:sz w:val="24"/>
          <w:lang w:val="zh-CN"/>
        </w:rPr>
        <w:t>您认为，我国</w:t>
      </w:r>
      <w:r>
        <w:rPr>
          <w:rFonts w:hint="eastAsia"/>
          <w:b/>
          <w:sz w:val="24"/>
        </w:rPr>
        <w:t>内燃机</w:t>
      </w:r>
      <w:r>
        <w:rPr>
          <w:b/>
          <w:sz w:val="24"/>
          <w:lang w:val="zh-CN"/>
        </w:rPr>
        <w:t>关键材料与关键零部件是否实现了自主设计制造？（单选）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完全实现</w:t>
      </w:r>
      <w:r>
        <w:rPr>
          <w:rFonts w:eastAsia="楷体"/>
          <w:sz w:val="24"/>
        </w:rPr>
        <w:t xml:space="preserve">         2</w:t>
      </w:r>
      <w:r>
        <w:rPr>
          <w:rFonts w:eastAsia="楷体"/>
          <w:sz w:val="24"/>
        </w:rPr>
        <w:t>基本实现</w:t>
      </w:r>
      <w:r>
        <w:rPr>
          <w:rFonts w:eastAsia="楷体"/>
          <w:sz w:val="24"/>
        </w:rPr>
        <w:t xml:space="preserve">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proofErr w:type="gramStart"/>
      <w:r>
        <w:rPr>
          <w:rFonts w:eastAsia="楷体"/>
          <w:sz w:val="24"/>
        </w:rPr>
        <w:t>一</w:t>
      </w:r>
      <w:proofErr w:type="gramEnd"/>
      <w:r>
        <w:rPr>
          <w:rFonts w:eastAsia="楷体"/>
          <w:sz w:val="24"/>
        </w:rPr>
        <w:t>小部分实现</w:t>
      </w:r>
      <w:r>
        <w:rPr>
          <w:rFonts w:eastAsia="楷体"/>
          <w:sz w:val="24"/>
        </w:rPr>
        <w:t xml:space="preserve">     4 </w:t>
      </w:r>
      <w:r>
        <w:rPr>
          <w:rFonts w:eastAsia="楷体"/>
          <w:sz w:val="24"/>
        </w:rPr>
        <w:t>完全没实现</w:t>
      </w:r>
      <w:r>
        <w:rPr>
          <w:rFonts w:eastAsia="楷体"/>
          <w:sz w:val="24"/>
        </w:rPr>
        <w:t xml:space="preserve">          5</w:t>
      </w:r>
      <w:r>
        <w:rPr>
          <w:rFonts w:eastAsia="楷体"/>
          <w:sz w:val="24"/>
        </w:rPr>
        <w:t>不清楚</w:t>
      </w: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rPr>
          <w:rFonts w:eastAsia="楷体"/>
          <w:sz w:val="24"/>
        </w:rPr>
      </w:pPr>
      <w:r>
        <w:rPr>
          <w:b/>
          <w:sz w:val="24"/>
          <w:lang w:val="zh-CN"/>
        </w:rPr>
        <w:t>A4.</w:t>
      </w:r>
      <w:r>
        <w:rPr>
          <w:b/>
          <w:sz w:val="24"/>
          <w:lang w:val="zh-CN"/>
        </w:rPr>
        <w:t>您认为在过去的</w:t>
      </w:r>
      <w:r>
        <w:rPr>
          <w:b/>
          <w:sz w:val="24"/>
          <w:lang w:val="zh-CN"/>
        </w:rPr>
        <w:t>1</w:t>
      </w:r>
      <w:r>
        <w:rPr>
          <w:rFonts w:hint="eastAsia"/>
          <w:b/>
          <w:sz w:val="24"/>
        </w:rPr>
        <w:t>0</w:t>
      </w:r>
      <w:r>
        <w:rPr>
          <w:b/>
          <w:sz w:val="24"/>
          <w:lang w:val="zh-CN"/>
        </w:rPr>
        <w:t>年里，我国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在哪些方面取得的成就更突出：（最多选三项）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基础件和通用部件</w:t>
      </w:r>
      <w:r>
        <w:rPr>
          <w:rFonts w:eastAsia="楷体"/>
          <w:sz w:val="24"/>
        </w:rPr>
        <w:t xml:space="preserve">                   2 </w:t>
      </w:r>
      <w:r>
        <w:rPr>
          <w:rFonts w:eastAsia="楷体"/>
          <w:sz w:val="24"/>
        </w:rPr>
        <w:t>数字化和智能化设计制造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r>
        <w:rPr>
          <w:rFonts w:eastAsia="楷体"/>
          <w:sz w:val="24"/>
        </w:rPr>
        <w:t>流程工业的绿色化、自动化及装备</w:t>
      </w:r>
      <w:r>
        <w:rPr>
          <w:rFonts w:eastAsia="楷体"/>
          <w:sz w:val="24"/>
        </w:rPr>
        <w:t xml:space="preserve">     4 </w:t>
      </w:r>
      <w:r>
        <w:rPr>
          <w:rFonts w:eastAsia="楷体"/>
          <w:sz w:val="24"/>
        </w:rPr>
        <w:t>可循环钢铁流程工艺与装备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5 </w:t>
      </w:r>
      <w:r>
        <w:rPr>
          <w:rFonts w:eastAsia="楷体"/>
          <w:sz w:val="24"/>
        </w:rPr>
        <w:t>关键材料与关键零部件</w:t>
      </w:r>
      <w:r>
        <w:rPr>
          <w:rFonts w:eastAsia="楷体"/>
          <w:sz w:val="24"/>
        </w:rPr>
        <w:t xml:space="preserve">         6 </w:t>
      </w:r>
      <w:r>
        <w:rPr>
          <w:rFonts w:eastAsia="楷体"/>
          <w:sz w:val="24"/>
        </w:rPr>
        <w:t>极大规模集成电路制造技术及成套工艺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7 </w:t>
      </w:r>
      <w:r>
        <w:rPr>
          <w:rFonts w:eastAsia="楷体"/>
          <w:sz w:val="24"/>
        </w:rPr>
        <w:t>高档数控机床与基础制造装备</w:t>
      </w:r>
      <w:r>
        <w:rPr>
          <w:rFonts w:eastAsia="楷体"/>
          <w:sz w:val="24"/>
        </w:rPr>
        <w:t xml:space="preserve">         8 </w:t>
      </w:r>
      <w:r>
        <w:rPr>
          <w:rFonts w:eastAsia="楷体"/>
          <w:sz w:val="24"/>
        </w:rPr>
        <w:t>都不突出</w:t>
      </w:r>
      <w:r>
        <w:rPr>
          <w:rFonts w:eastAsia="楷体"/>
          <w:sz w:val="24"/>
        </w:rPr>
        <w:t xml:space="preserve">          9 </w:t>
      </w:r>
      <w:r>
        <w:rPr>
          <w:rFonts w:eastAsia="楷体"/>
          <w:sz w:val="24"/>
        </w:rPr>
        <w:t>其他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A5.</w:t>
      </w:r>
      <w:r>
        <w:rPr>
          <w:b/>
          <w:sz w:val="24"/>
          <w:lang w:val="zh-CN"/>
        </w:rPr>
        <w:t>您认为，我国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资源消耗、环境负荷水平是否进入国际先进行列？（单选）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已进入国际先进行列</w:t>
      </w:r>
      <w:r>
        <w:rPr>
          <w:rFonts w:eastAsia="楷体"/>
          <w:sz w:val="24"/>
        </w:rPr>
        <w:t xml:space="preserve">               2</w:t>
      </w:r>
      <w:r>
        <w:rPr>
          <w:rFonts w:eastAsia="楷体"/>
          <w:sz w:val="24"/>
        </w:rPr>
        <w:t>进步较大，与国际先进行列有一定差距</w:t>
      </w:r>
      <w:r>
        <w:rPr>
          <w:rFonts w:eastAsia="楷体"/>
          <w:sz w:val="24"/>
        </w:rPr>
        <w:t xml:space="preserve">  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r>
        <w:rPr>
          <w:rFonts w:eastAsia="楷体"/>
          <w:sz w:val="24"/>
        </w:rPr>
        <w:t>进步不大，与国际先进行列尚有较大差距</w:t>
      </w:r>
      <w:r>
        <w:rPr>
          <w:rFonts w:eastAsia="楷体"/>
          <w:sz w:val="24"/>
        </w:rPr>
        <w:t xml:space="preserve">          4</w:t>
      </w:r>
      <w:r>
        <w:rPr>
          <w:rFonts w:eastAsia="楷体"/>
          <w:sz w:val="24"/>
        </w:rPr>
        <w:t>说不清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A6.</w:t>
      </w:r>
      <w:r>
        <w:rPr>
          <w:b/>
          <w:sz w:val="24"/>
          <w:lang w:val="zh-CN"/>
        </w:rPr>
        <w:t>您认为，在过去的</w:t>
      </w:r>
      <w:r>
        <w:rPr>
          <w:b/>
          <w:sz w:val="24"/>
          <w:lang w:val="zh-CN"/>
        </w:rPr>
        <w:t>1</w:t>
      </w:r>
      <w:r>
        <w:rPr>
          <w:rFonts w:hint="eastAsia"/>
          <w:b/>
          <w:sz w:val="24"/>
        </w:rPr>
        <w:t>0</w:t>
      </w:r>
      <w:r>
        <w:rPr>
          <w:b/>
          <w:sz w:val="24"/>
          <w:lang w:val="zh-CN"/>
        </w:rPr>
        <w:t>年里，我国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在发展绿色制造方面，取得了哪些好的成效：（最多选三项）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覆盖全生命周期绿色制造</w:t>
      </w:r>
      <w:r>
        <w:rPr>
          <w:rFonts w:eastAsia="楷体"/>
          <w:sz w:val="24"/>
        </w:rPr>
        <w:t xml:space="preserve">          2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>新型制造工艺的研发、应用</w:t>
      </w:r>
      <w:r>
        <w:rPr>
          <w:rFonts w:eastAsia="楷体"/>
          <w:sz w:val="24"/>
        </w:rPr>
        <w:t xml:space="preserve">  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3</w:t>
      </w:r>
      <w:r>
        <w:rPr>
          <w:rFonts w:ascii="楷体" w:eastAsia="楷体" w:hAnsi="楷体" w:hint="eastAsia"/>
          <w:sz w:val="24"/>
        </w:rPr>
        <w:t xml:space="preserve"> 绿色制造管理          4 绿色制造服务     5 都不突出     6其他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A7.</w:t>
      </w:r>
      <w:r>
        <w:rPr>
          <w:b/>
          <w:sz w:val="24"/>
          <w:lang w:val="zh-CN"/>
        </w:rPr>
        <w:t>您认为，相比</w:t>
      </w:r>
      <w:r>
        <w:rPr>
          <w:b/>
          <w:sz w:val="24"/>
          <w:lang w:val="zh-CN"/>
        </w:rPr>
        <w:t>20</w:t>
      </w:r>
      <w:r>
        <w:rPr>
          <w:rFonts w:hint="eastAsia"/>
          <w:b/>
          <w:sz w:val="24"/>
        </w:rPr>
        <w:t>10</w:t>
      </w:r>
      <w:r>
        <w:rPr>
          <w:b/>
          <w:sz w:val="24"/>
          <w:lang w:val="zh-CN"/>
        </w:rPr>
        <w:t>年，我国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整体技术水平是否得到提升？（单选）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1</w:t>
      </w:r>
      <w:r>
        <w:rPr>
          <w:rFonts w:eastAsia="楷体"/>
          <w:sz w:val="24"/>
        </w:rPr>
        <w:t>得到很大提升</w:t>
      </w:r>
      <w:r>
        <w:rPr>
          <w:rFonts w:eastAsia="楷体"/>
          <w:sz w:val="24"/>
        </w:rPr>
        <w:t xml:space="preserve">        2</w:t>
      </w:r>
      <w:r>
        <w:rPr>
          <w:rFonts w:eastAsia="楷体"/>
          <w:sz w:val="24"/>
        </w:rPr>
        <w:t>得到较大提升</w:t>
      </w:r>
      <w:r>
        <w:rPr>
          <w:rFonts w:eastAsia="楷体"/>
          <w:sz w:val="24"/>
        </w:rPr>
        <w:t xml:space="preserve">       3</w:t>
      </w:r>
      <w:r>
        <w:rPr>
          <w:rFonts w:eastAsia="楷体"/>
          <w:sz w:val="24"/>
        </w:rPr>
        <w:t>得到一定提升</w:t>
      </w:r>
      <w:r>
        <w:rPr>
          <w:rFonts w:eastAsia="楷体"/>
          <w:sz w:val="24"/>
        </w:rPr>
        <w:t xml:space="preserve">   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4</w:t>
      </w:r>
      <w:r>
        <w:rPr>
          <w:rFonts w:eastAsia="楷体"/>
          <w:sz w:val="24"/>
        </w:rPr>
        <w:t>得到较小提升</w:t>
      </w:r>
      <w:r>
        <w:rPr>
          <w:rFonts w:eastAsia="楷体"/>
          <w:sz w:val="24"/>
        </w:rPr>
        <w:t xml:space="preserve">        5</w:t>
      </w:r>
      <w:r>
        <w:rPr>
          <w:rFonts w:eastAsia="楷体"/>
          <w:sz w:val="24"/>
        </w:rPr>
        <w:t>不清楚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lastRenderedPageBreak/>
        <w:t>A8.</w:t>
      </w:r>
      <w:r>
        <w:rPr>
          <w:b/>
          <w:sz w:val="24"/>
          <w:lang w:val="zh-CN"/>
        </w:rPr>
        <w:t>您认为，在过去的</w:t>
      </w:r>
      <w:r>
        <w:rPr>
          <w:b/>
          <w:sz w:val="24"/>
          <w:lang w:val="zh-CN"/>
        </w:rPr>
        <w:t>1</w:t>
      </w:r>
      <w:r>
        <w:rPr>
          <w:rFonts w:hint="eastAsia"/>
          <w:b/>
          <w:sz w:val="24"/>
        </w:rPr>
        <w:t>0</w:t>
      </w:r>
      <w:r>
        <w:rPr>
          <w:b/>
          <w:sz w:val="24"/>
          <w:lang w:val="zh-CN"/>
        </w:rPr>
        <w:t>年里，我国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整体技术水平得到提升主要得益于哪些因素？（最多选三项）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1</w:t>
      </w:r>
      <w:r>
        <w:rPr>
          <w:rFonts w:eastAsia="楷体" w:hint="eastAsia"/>
          <w:sz w:val="24"/>
        </w:rPr>
        <w:t>内燃机</w:t>
      </w:r>
      <w:r>
        <w:rPr>
          <w:rFonts w:eastAsia="楷体"/>
          <w:sz w:val="24"/>
        </w:rPr>
        <w:t>的信息化、数字化</w:t>
      </w:r>
      <w:r>
        <w:rPr>
          <w:rFonts w:eastAsia="楷体"/>
          <w:sz w:val="24"/>
        </w:rPr>
        <w:t xml:space="preserve">    </w:t>
      </w:r>
      <w:r>
        <w:rPr>
          <w:rFonts w:eastAsia="楷体" w:hint="eastAsia"/>
          <w:sz w:val="24"/>
        </w:rPr>
        <w:t xml:space="preserve">     </w:t>
      </w:r>
      <w:r>
        <w:rPr>
          <w:rFonts w:eastAsia="楷体"/>
          <w:sz w:val="24"/>
        </w:rPr>
        <w:t xml:space="preserve"> 2</w:t>
      </w:r>
      <w:r>
        <w:rPr>
          <w:rFonts w:eastAsia="楷体"/>
          <w:sz w:val="24"/>
        </w:rPr>
        <w:t>基础原材料的发展</w:t>
      </w:r>
      <w:r>
        <w:rPr>
          <w:rFonts w:eastAsia="楷体"/>
          <w:sz w:val="24"/>
        </w:rPr>
        <w:t xml:space="preserve">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3</w:t>
      </w:r>
      <w:r>
        <w:rPr>
          <w:rFonts w:eastAsia="楷体"/>
          <w:sz w:val="24"/>
        </w:rPr>
        <w:t>核心零部件和重大装备的突破</w:t>
      </w:r>
      <w:r>
        <w:rPr>
          <w:rFonts w:eastAsia="楷体" w:hint="eastAsia"/>
          <w:sz w:val="24"/>
        </w:rPr>
        <w:t xml:space="preserve">      </w:t>
      </w:r>
      <w:r>
        <w:rPr>
          <w:rFonts w:eastAsia="楷体"/>
          <w:sz w:val="24"/>
        </w:rPr>
        <w:t>4</w:t>
      </w:r>
      <w:r>
        <w:rPr>
          <w:rFonts w:eastAsia="楷体"/>
          <w:sz w:val="24"/>
        </w:rPr>
        <w:t>高附加值产品的开发</w:t>
      </w:r>
      <w:r>
        <w:rPr>
          <w:rFonts w:eastAsia="楷体"/>
          <w:sz w:val="24"/>
        </w:rPr>
        <w:t xml:space="preserve">       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5</w:t>
      </w:r>
      <w:r>
        <w:rPr>
          <w:rFonts w:eastAsia="楷体"/>
          <w:sz w:val="24"/>
        </w:rPr>
        <w:t>先进制造技术的发展</w:t>
      </w:r>
      <w:r>
        <w:rPr>
          <w:rFonts w:eastAsia="楷体"/>
          <w:sz w:val="24"/>
        </w:rPr>
        <w:t xml:space="preserve">     </w:t>
      </w:r>
      <w:r>
        <w:rPr>
          <w:rFonts w:eastAsia="楷体" w:hint="eastAsia"/>
          <w:sz w:val="24"/>
        </w:rPr>
        <w:t xml:space="preserve">         </w:t>
      </w:r>
      <w:r>
        <w:rPr>
          <w:rFonts w:eastAsia="楷体"/>
          <w:sz w:val="24"/>
        </w:rPr>
        <w:t xml:space="preserve"> 6</w:t>
      </w:r>
      <w:r>
        <w:rPr>
          <w:rFonts w:eastAsia="楷体"/>
          <w:sz w:val="24"/>
        </w:rPr>
        <w:t>不清楚</w:t>
      </w:r>
      <w:r>
        <w:rPr>
          <w:rFonts w:eastAsia="楷体"/>
          <w:sz w:val="24"/>
        </w:rPr>
        <w:t xml:space="preserve">      </w:t>
      </w:r>
      <w:r>
        <w:rPr>
          <w:rFonts w:eastAsia="楷体" w:hint="eastAsia"/>
          <w:sz w:val="24"/>
        </w:rPr>
        <w:t xml:space="preserve">    </w:t>
      </w:r>
      <w:r>
        <w:rPr>
          <w:rFonts w:eastAsia="楷体"/>
          <w:sz w:val="24"/>
        </w:rPr>
        <w:t xml:space="preserve"> 7</w:t>
      </w:r>
      <w:r>
        <w:rPr>
          <w:rFonts w:eastAsia="楷体"/>
          <w:sz w:val="24"/>
        </w:rPr>
        <w:t>其他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A9.</w:t>
      </w:r>
      <w:r>
        <w:rPr>
          <w:b/>
          <w:sz w:val="24"/>
          <w:lang w:val="zh-CN"/>
        </w:rPr>
        <w:t>您认为我国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核心技术的发展水平处在什么阶段？（单选）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世界先进行列</w:t>
      </w:r>
      <w:r>
        <w:rPr>
          <w:rFonts w:eastAsia="楷体"/>
          <w:sz w:val="24"/>
        </w:rPr>
        <w:t xml:space="preserve">              </w:t>
      </w:r>
      <w:r>
        <w:rPr>
          <w:rFonts w:eastAsia="楷体" w:hint="eastAsia"/>
          <w:sz w:val="24"/>
        </w:rPr>
        <w:t xml:space="preserve">             </w:t>
      </w:r>
      <w:r>
        <w:rPr>
          <w:rFonts w:eastAsia="楷体"/>
          <w:sz w:val="24"/>
        </w:rPr>
        <w:t xml:space="preserve">2 </w:t>
      </w:r>
      <w:r>
        <w:rPr>
          <w:rFonts w:eastAsia="楷体"/>
          <w:sz w:val="24"/>
        </w:rPr>
        <w:t>落后世界先进技术水平</w:t>
      </w:r>
      <w:r>
        <w:rPr>
          <w:rFonts w:eastAsia="楷体"/>
          <w:sz w:val="24"/>
        </w:rPr>
        <w:t>5~10</w:t>
      </w:r>
      <w:r>
        <w:rPr>
          <w:rFonts w:eastAsia="楷体"/>
          <w:sz w:val="24"/>
        </w:rPr>
        <w:t>年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3 </w:t>
      </w:r>
      <w:r>
        <w:rPr>
          <w:rFonts w:eastAsia="楷体"/>
          <w:sz w:val="24"/>
        </w:rPr>
        <w:t>落后世界先进技术水平</w:t>
      </w:r>
      <w:r>
        <w:rPr>
          <w:rFonts w:eastAsia="楷体"/>
          <w:sz w:val="24"/>
        </w:rPr>
        <w:t>10~15</w:t>
      </w:r>
      <w:r>
        <w:rPr>
          <w:rFonts w:eastAsia="楷体"/>
          <w:sz w:val="24"/>
        </w:rPr>
        <w:t>年</w:t>
      </w:r>
      <w:r>
        <w:rPr>
          <w:rFonts w:eastAsia="楷体" w:hint="eastAsia"/>
          <w:sz w:val="24"/>
        </w:rPr>
        <w:t xml:space="preserve">           </w:t>
      </w:r>
      <w:r>
        <w:rPr>
          <w:rFonts w:eastAsia="楷体"/>
          <w:sz w:val="24"/>
        </w:rPr>
        <w:t>4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>落后世界先进技术水平</w:t>
      </w:r>
      <w:r>
        <w:rPr>
          <w:rFonts w:eastAsia="楷体"/>
          <w:sz w:val="24"/>
        </w:rPr>
        <w:t>15~20</w:t>
      </w:r>
      <w:r>
        <w:rPr>
          <w:rFonts w:eastAsia="楷体"/>
          <w:sz w:val="24"/>
        </w:rPr>
        <w:t>年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5</w:t>
      </w:r>
      <w:r>
        <w:rPr>
          <w:rFonts w:eastAsia="楷体"/>
          <w:sz w:val="24"/>
        </w:rPr>
        <w:t>落后世界先进技术水平</w:t>
      </w:r>
      <w:r>
        <w:rPr>
          <w:rFonts w:eastAsia="楷体"/>
          <w:sz w:val="24"/>
        </w:rPr>
        <w:t>20</w:t>
      </w:r>
      <w:r>
        <w:rPr>
          <w:rFonts w:eastAsia="楷体"/>
          <w:sz w:val="24"/>
        </w:rPr>
        <w:t>年以上</w:t>
      </w:r>
      <w:r>
        <w:rPr>
          <w:rFonts w:eastAsia="楷体"/>
          <w:sz w:val="24"/>
        </w:rPr>
        <w:t xml:space="preserve">           6 </w:t>
      </w:r>
      <w:r>
        <w:rPr>
          <w:rFonts w:eastAsia="楷体"/>
          <w:sz w:val="24"/>
        </w:rPr>
        <w:t>不清楚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spacing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</w:t>
      </w:r>
      <w:r>
        <w:rPr>
          <w:b/>
          <w:sz w:val="24"/>
        </w:rPr>
        <w:t>10</w:t>
      </w:r>
      <w:r>
        <w:rPr>
          <w:b/>
          <w:sz w:val="24"/>
          <w:lang w:val="zh-CN"/>
        </w:rPr>
        <w:t xml:space="preserve">. </w:t>
      </w:r>
      <w:r>
        <w:rPr>
          <w:b/>
          <w:sz w:val="24"/>
          <w:lang w:val="zh-CN"/>
        </w:rPr>
        <w:t>与</w:t>
      </w:r>
      <w:r>
        <w:rPr>
          <w:b/>
          <w:sz w:val="24"/>
          <w:lang w:val="zh-CN"/>
        </w:rPr>
        <w:t>20</w:t>
      </w:r>
      <w:r>
        <w:rPr>
          <w:rFonts w:hint="eastAsia"/>
          <w:b/>
          <w:sz w:val="24"/>
        </w:rPr>
        <w:t>10</w:t>
      </w:r>
      <w:r>
        <w:rPr>
          <w:b/>
          <w:sz w:val="24"/>
          <w:lang w:val="zh-CN"/>
        </w:rPr>
        <w:t>年相比，您认为</w:t>
      </w:r>
      <w:r>
        <w:rPr>
          <w:b/>
          <w:sz w:val="24"/>
        </w:rPr>
        <w:t>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</w:rPr>
        <w:t>领域自主创新能力提升在</w:t>
      </w:r>
      <w:r>
        <w:rPr>
          <w:b/>
          <w:sz w:val="24"/>
          <w:lang w:val="zh-CN"/>
        </w:rPr>
        <w:t>以下方面有什么样的变化？（每行单选）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1135"/>
        <w:gridCol w:w="1133"/>
        <w:gridCol w:w="1135"/>
        <w:gridCol w:w="996"/>
        <w:gridCol w:w="976"/>
      </w:tblGrid>
      <w:tr w:rsidR="00735089" w:rsidTr="001A07B4">
        <w:trPr>
          <w:trHeight w:hRule="exact" w:val="717"/>
          <w:tblHeader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变化</w:t>
            </w:r>
          </w:p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很大</w:t>
            </w: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变化</w:t>
            </w:r>
          </w:p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较大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没有</w:t>
            </w:r>
          </w:p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变化</w:t>
            </w: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变得</w:t>
            </w:r>
          </w:p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更差</w:t>
            </w: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不知道</w:t>
            </w: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1.创新型</w:t>
            </w:r>
            <w:r>
              <w:rPr>
                <w:rFonts w:ascii="楷体" w:eastAsia="楷体" w:hAnsi="楷体" w:cs="宋体"/>
                <w:sz w:val="24"/>
              </w:rPr>
              <w:t>人才</w:t>
            </w:r>
            <w:r>
              <w:rPr>
                <w:rFonts w:ascii="楷体" w:eastAsia="楷体" w:hAnsi="楷体" w:cs="宋体" w:hint="eastAsia"/>
                <w:sz w:val="24"/>
              </w:rPr>
              <w:t>教育及引进投入</w:t>
            </w:r>
          </w:p>
        </w:tc>
        <w:tc>
          <w:tcPr>
            <w:tcW w:w="1135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2.科研基础设施投入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3.协同创新平台建设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/>
                <w:sz w:val="24"/>
              </w:rPr>
              <w:t>4</w:t>
            </w:r>
            <w:r>
              <w:rPr>
                <w:rFonts w:ascii="楷体" w:eastAsia="楷体" w:hAnsi="楷体" w:cs="宋体" w:hint="eastAsia"/>
                <w:sz w:val="24"/>
              </w:rPr>
              <w:t>.基础</w:t>
            </w:r>
            <w:r>
              <w:rPr>
                <w:rFonts w:ascii="楷体" w:eastAsia="楷体" w:hAnsi="楷体" w:cs="宋体"/>
                <w:sz w:val="24"/>
              </w:rPr>
              <w:t>研究</w:t>
            </w:r>
            <w:r>
              <w:rPr>
                <w:rFonts w:ascii="楷体" w:eastAsia="楷体" w:hAnsi="楷体" w:cs="宋体" w:hint="eastAsia"/>
                <w:sz w:val="24"/>
              </w:rPr>
              <w:t>投入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5.各类研发资金</w:t>
            </w:r>
            <w:r>
              <w:rPr>
                <w:rFonts w:ascii="楷体" w:eastAsia="楷体" w:hAnsi="楷体" w:cs="宋体"/>
                <w:sz w:val="24"/>
              </w:rPr>
              <w:t>投入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6.企业自主创新意识和文化培育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7.企业自主创新激励机制实施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3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8.企业自主创新价值实现能力</w:t>
            </w: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</w:tr>
    </w:tbl>
    <w:p w:rsidR="00735089" w:rsidRDefault="00735089" w:rsidP="00735089">
      <w:pPr>
        <w:spacing w:line="360" w:lineRule="auto"/>
        <w:rPr>
          <w:b/>
          <w:sz w:val="24"/>
          <w:lang w:val="zh-CN"/>
        </w:rPr>
      </w:pPr>
    </w:p>
    <w:p w:rsidR="00735089" w:rsidRDefault="00735089" w:rsidP="00735089">
      <w:pPr>
        <w:spacing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</w:t>
      </w:r>
      <w:r>
        <w:rPr>
          <w:rFonts w:hint="eastAsia"/>
          <w:b/>
          <w:sz w:val="24"/>
          <w:lang w:val="zh-CN"/>
        </w:rPr>
        <w:t>11.</w:t>
      </w:r>
      <w:r>
        <w:rPr>
          <w:rFonts w:hint="eastAsia"/>
          <w:b/>
          <w:sz w:val="24"/>
          <w:lang w:val="zh-CN"/>
        </w:rPr>
        <w:t>与</w:t>
      </w:r>
      <w:r>
        <w:rPr>
          <w:rFonts w:hint="eastAsia"/>
          <w:b/>
          <w:sz w:val="24"/>
          <w:lang w:val="zh-CN"/>
        </w:rPr>
        <w:t>20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  <w:lang w:val="zh-CN"/>
        </w:rPr>
        <w:t>年相比，您认为我国</w:t>
      </w:r>
      <w:r>
        <w:rPr>
          <w:rFonts w:hint="eastAsia"/>
          <w:b/>
          <w:sz w:val="24"/>
        </w:rPr>
        <w:t>内燃机产业</w:t>
      </w:r>
      <w:r>
        <w:rPr>
          <w:rFonts w:hint="eastAsia"/>
          <w:b/>
          <w:sz w:val="24"/>
          <w:lang w:val="zh-CN"/>
        </w:rPr>
        <w:t>领域科技管理体制机制创新能力提升在以下方面有什么</w:t>
      </w:r>
      <w:r>
        <w:rPr>
          <w:b/>
          <w:sz w:val="24"/>
          <w:lang w:val="zh-CN"/>
        </w:rPr>
        <w:t>样的变化</w:t>
      </w:r>
      <w:r>
        <w:rPr>
          <w:rFonts w:hint="eastAsia"/>
          <w:b/>
          <w:sz w:val="24"/>
          <w:lang w:val="zh-CN"/>
        </w:rPr>
        <w:t>？（每行</w:t>
      </w:r>
      <w:r>
        <w:rPr>
          <w:b/>
          <w:sz w:val="24"/>
          <w:lang w:val="zh-CN"/>
        </w:rPr>
        <w:t>单选）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1279"/>
        <w:gridCol w:w="1274"/>
        <w:gridCol w:w="1276"/>
        <w:gridCol w:w="1274"/>
        <w:gridCol w:w="979"/>
      </w:tblGrid>
      <w:tr w:rsidR="00735089" w:rsidTr="001A07B4">
        <w:trPr>
          <w:trHeight w:hRule="exact" w:val="652"/>
          <w:tblHeader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变化很大</w:t>
            </w: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变化较大</w:t>
            </w: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没有变化</w:t>
            </w: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变得更差</w:t>
            </w: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12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不知道</w:t>
            </w: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/>
                <w:sz w:val="24"/>
              </w:rPr>
              <w:t>1</w:t>
            </w:r>
            <w:r>
              <w:rPr>
                <w:rFonts w:ascii="楷体" w:eastAsia="楷体" w:hAnsi="楷体" w:cs="宋体" w:hint="eastAsia"/>
                <w:sz w:val="24"/>
              </w:rPr>
              <w:t>.财税政策制定和执行</w:t>
            </w:r>
          </w:p>
        </w:tc>
        <w:tc>
          <w:tcPr>
            <w:tcW w:w="1279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lastRenderedPageBreak/>
              <w:t>2.投融资政策制定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3.投融资政策执行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ascii="Arial" w:eastAsia="楷体_GB2312" w:hAnsi="Arial" w:cs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4.创新产业园区建设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5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5.产学研合作项目设立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6.产学研合作项目实施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  <w:tr w:rsidR="00735089" w:rsidTr="001A07B4">
        <w:trPr>
          <w:trHeight w:hRule="exact" w:val="454"/>
          <w:jc w:val="center"/>
        </w:trPr>
        <w:tc>
          <w:tcPr>
            <w:tcW w:w="29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7.知识产权保护力度</w:t>
            </w:r>
          </w:p>
        </w:tc>
        <w:tc>
          <w:tcPr>
            <w:tcW w:w="12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pct20" w:color="000000" w:fill="FFFFFF"/>
          </w:tcPr>
          <w:p w:rsidR="00735089" w:rsidRDefault="00735089" w:rsidP="001A07B4">
            <w:pPr>
              <w:jc w:val="center"/>
              <w:rPr>
                <w:rFonts w:ascii="黑体" w:eastAsia="黑体" w:hAnsi="黑体" w:cs="ArialMT"/>
                <w:sz w:val="24"/>
              </w:rPr>
            </w:pPr>
          </w:p>
        </w:tc>
      </w:tr>
    </w:tbl>
    <w:p w:rsidR="00735089" w:rsidRDefault="00735089" w:rsidP="00735089">
      <w:pPr>
        <w:spacing w:beforeLines="30" w:before="93"/>
        <w:ind w:firstLineChars="50" w:firstLine="105"/>
        <w:jc w:val="left"/>
        <w:rPr>
          <w:rFonts w:ascii="楷体" w:eastAsia="楷体" w:hAnsi="楷体"/>
          <w:szCs w:val="21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</w:t>
      </w:r>
      <w:r>
        <w:rPr>
          <w:b/>
          <w:sz w:val="24"/>
        </w:rPr>
        <w:t>12</w:t>
      </w:r>
      <w:r>
        <w:rPr>
          <w:b/>
          <w:sz w:val="24"/>
          <w:lang w:val="zh-CN"/>
        </w:rPr>
        <w:t>.</w:t>
      </w:r>
      <w:r>
        <w:rPr>
          <w:b/>
          <w:sz w:val="24"/>
          <w:lang w:val="zh-CN"/>
        </w:rPr>
        <w:t>您认为</w:t>
      </w:r>
      <w:r>
        <w:rPr>
          <w:b/>
          <w:sz w:val="24"/>
        </w:rPr>
        <w:t>主要通过加强以下哪些方面来实现我国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</w:rPr>
        <w:t>领域自主创新设计能力提升</w:t>
      </w:r>
      <w:r>
        <w:rPr>
          <w:b/>
          <w:sz w:val="24"/>
          <w:lang w:val="zh-CN"/>
        </w:rPr>
        <w:t>？【</w:t>
      </w:r>
      <w:r>
        <w:rPr>
          <w:b/>
          <w:sz w:val="24"/>
        </w:rPr>
        <w:t>最多</w:t>
      </w:r>
      <w:r>
        <w:rPr>
          <w:b/>
          <w:sz w:val="24"/>
          <w:lang w:val="zh-CN"/>
        </w:rPr>
        <w:t>选</w:t>
      </w:r>
      <w:r>
        <w:rPr>
          <w:b/>
          <w:sz w:val="24"/>
        </w:rPr>
        <w:t>三项</w:t>
      </w:r>
      <w:r>
        <w:rPr>
          <w:b/>
          <w:sz w:val="24"/>
          <w:lang w:val="zh-CN"/>
        </w:rPr>
        <w:t>】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1 </w:t>
      </w:r>
      <w:r>
        <w:rPr>
          <w:rFonts w:eastAsia="楷体"/>
          <w:sz w:val="24"/>
        </w:rPr>
        <w:t>创新设计技术及开发设计工具软件应用</w:t>
      </w:r>
      <w:r>
        <w:rPr>
          <w:rFonts w:eastAsia="楷体"/>
          <w:sz w:val="24"/>
        </w:rPr>
        <w:t xml:space="preserve">            2 </w:t>
      </w:r>
      <w:r>
        <w:rPr>
          <w:rFonts w:eastAsia="楷体"/>
          <w:sz w:val="24"/>
        </w:rPr>
        <w:t>创新设计公共服务平台建设</w:t>
      </w:r>
      <w:r>
        <w:rPr>
          <w:rFonts w:eastAsia="楷体"/>
          <w:sz w:val="24"/>
        </w:rPr>
        <w:t xml:space="preserve"> 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3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>创新设计大数据、</w:t>
      </w:r>
      <w:proofErr w:type="gramStart"/>
      <w:r>
        <w:rPr>
          <w:rFonts w:eastAsia="楷体"/>
          <w:sz w:val="24"/>
        </w:rPr>
        <w:t>云计算</w:t>
      </w:r>
      <w:proofErr w:type="gramEnd"/>
      <w:r>
        <w:rPr>
          <w:rFonts w:eastAsia="楷体"/>
          <w:sz w:val="24"/>
        </w:rPr>
        <w:t>服务平台建设</w:t>
      </w:r>
      <w:r>
        <w:rPr>
          <w:rFonts w:eastAsia="楷体"/>
          <w:sz w:val="24"/>
        </w:rPr>
        <w:t xml:space="preserve">            4 </w:t>
      </w:r>
      <w:r>
        <w:rPr>
          <w:rFonts w:eastAsia="楷体"/>
          <w:sz w:val="24"/>
        </w:rPr>
        <w:t>创新型人才培养</w:t>
      </w:r>
      <w:r>
        <w:rPr>
          <w:rFonts w:eastAsia="楷体"/>
          <w:sz w:val="24"/>
        </w:rPr>
        <w:t xml:space="preserve">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5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>创新方式的转变（原始创新、集成创新、二次创新）</w:t>
      </w:r>
      <w:r>
        <w:rPr>
          <w:rFonts w:eastAsia="楷体"/>
          <w:sz w:val="24"/>
        </w:rPr>
        <w:t xml:space="preserve">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6 </w:t>
      </w:r>
      <w:r>
        <w:rPr>
          <w:rFonts w:eastAsia="楷体"/>
          <w:sz w:val="24"/>
        </w:rPr>
        <w:t>创新型人才引进</w:t>
      </w:r>
      <w:r>
        <w:rPr>
          <w:rFonts w:eastAsia="楷体" w:hint="eastAsia"/>
          <w:sz w:val="24"/>
        </w:rPr>
        <w:t xml:space="preserve">    </w:t>
      </w:r>
      <w:r>
        <w:rPr>
          <w:rFonts w:eastAsia="楷体"/>
          <w:sz w:val="24"/>
        </w:rPr>
        <w:t xml:space="preserve">7 </w:t>
      </w:r>
      <w:r>
        <w:rPr>
          <w:rFonts w:eastAsia="楷体"/>
          <w:sz w:val="24"/>
        </w:rPr>
        <w:t>产业技术创新联盟建设</w:t>
      </w:r>
      <w:r>
        <w:rPr>
          <w:rFonts w:eastAsia="楷体"/>
          <w:sz w:val="24"/>
        </w:rPr>
        <w:t xml:space="preserve">     8 </w:t>
      </w:r>
      <w:r>
        <w:rPr>
          <w:rFonts w:eastAsia="楷体"/>
          <w:sz w:val="24"/>
        </w:rPr>
        <w:t>协同创新共同体培育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9 </w:t>
      </w:r>
      <w:r>
        <w:rPr>
          <w:rFonts w:eastAsia="楷体"/>
          <w:sz w:val="24"/>
        </w:rPr>
        <w:t>其他</w:t>
      </w: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</w:t>
      </w:r>
      <w:r>
        <w:rPr>
          <w:b/>
          <w:sz w:val="24"/>
        </w:rPr>
        <w:t>13</w:t>
      </w:r>
      <w:r>
        <w:rPr>
          <w:b/>
          <w:sz w:val="24"/>
          <w:lang w:val="zh-CN"/>
        </w:rPr>
        <w:t xml:space="preserve">. </w:t>
      </w:r>
      <w:r>
        <w:rPr>
          <w:b/>
          <w:sz w:val="24"/>
          <w:lang w:val="zh-CN"/>
        </w:rPr>
        <w:t>您</w:t>
      </w:r>
      <w:r>
        <w:rPr>
          <w:b/>
          <w:sz w:val="24"/>
        </w:rPr>
        <w:t>认为</w:t>
      </w:r>
      <w:r>
        <w:rPr>
          <w:b/>
          <w:sz w:val="24"/>
          <w:lang w:val="zh-CN"/>
        </w:rPr>
        <w:t>未来</w:t>
      </w:r>
      <w:r>
        <w:rPr>
          <w:b/>
          <w:sz w:val="24"/>
          <w:lang w:val="zh-CN"/>
        </w:rPr>
        <w:t>10-15</w:t>
      </w:r>
      <w:r>
        <w:rPr>
          <w:b/>
          <w:sz w:val="24"/>
          <w:lang w:val="zh-CN"/>
        </w:rPr>
        <w:t>年对</w:t>
      </w:r>
      <w:r>
        <w:rPr>
          <w:b/>
          <w:sz w:val="24"/>
        </w:rPr>
        <w:t>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发展产生重要影响的</w:t>
      </w:r>
      <w:proofErr w:type="gramStart"/>
      <w:r>
        <w:rPr>
          <w:b/>
          <w:sz w:val="24"/>
          <w:lang w:val="zh-CN"/>
        </w:rPr>
        <w:t>的</w:t>
      </w:r>
      <w:proofErr w:type="gramEnd"/>
      <w:r>
        <w:rPr>
          <w:b/>
          <w:sz w:val="24"/>
          <w:lang w:val="zh-CN"/>
        </w:rPr>
        <w:t>关键技术</w:t>
      </w:r>
      <w:r>
        <w:rPr>
          <w:b/>
          <w:sz w:val="24"/>
        </w:rPr>
        <w:t>有哪些</w:t>
      </w:r>
      <w:r>
        <w:rPr>
          <w:b/>
          <w:sz w:val="24"/>
          <w:lang w:val="zh-CN"/>
        </w:rPr>
        <w:t>：（</w:t>
      </w:r>
      <w:r>
        <w:rPr>
          <w:b/>
          <w:sz w:val="24"/>
        </w:rPr>
        <w:t>请列举</w:t>
      </w:r>
      <w:r>
        <w:rPr>
          <w:b/>
          <w:sz w:val="24"/>
          <w:lang w:val="zh-CN"/>
        </w:rPr>
        <w:t>3</w:t>
      </w:r>
      <w:r>
        <w:rPr>
          <w:b/>
          <w:sz w:val="24"/>
          <w:lang w:val="zh-CN"/>
        </w:rPr>
        <w:t>项）</w:t>
      </w: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  <w:lang w:val="zh-CN"/>
        </w:rPr>
      </w:pPr>
      <w:r>
        <w:rPr>
          <w:rFonts w:eastAsia="楷体"/>
          <w:sz w:val="24"/>
        </w:rPr>
        <w:t>关键技术</w:t>
      </w:r>
      <w:r>
        <w:rPr>
          <w:rFonts w:eastAsia="楷体"/>
          <w:sz w:val="24"/>
          <w:lang w:val="zh-CN"/>
        </w:rPr>
        <w:t>1</w:t>
      </w:r>
      <w:r>
        <w:rPr>
          <w:rFonts w:eastAsia="楷体"/>
          <w:sz w:val="24"/>
          <w:lang w:val="zh-CN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  <w:lang w:val="zh-CN"/>
        </w:rPr>
      </w:pPr>
      <w:r>
        <w:rPr>
          <w:rFonts w:eastAsia="楷体"/>
          <w:sz w:val="24"/>
        </w:rPr>
        <w:t>关键技术</w:t>
      </w:r>
      <w:r>
        <w:rPr>
          <w:rFonts w:eastAsia="楷体"/>
          <w:sz w:val="24"/>
          <w:lang w:val="zh-CN"/>
        </w:rPr>
        <w:t>2</w:t>
      </w:r>
      <w:r>
        <w:rPr>
          <w:rFonts w:eastAsia="楷体"/>
          <w:sz w:val="24"/>
          <w:lang w:val="zh-CN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  <w:lang w:val="zh-CN"/>
        </w:rPr>
      </w:pPr>
      <w:r>
        <w:rPr>
          <w:rFonts w:eastAsia="楷体"/>
          <w:sz w:val="24"/>
        </w:rPr>
        <w:t>关键技术</w:t>
      </w:r>
      <w:r>
        <w:rPr>
          <w:rFonts w:eastAsia="楷体"/>
          <w:sz w:val="24"/>
          <w:lang w:val="zh-CN"/>
        </w:rPr>
        <w:t>3</w:t>
      </w:r>
      <w:r>
        <w:rPr>
          <w:rFonts w:eastAsia="楷体"/>
          <w:sz w:val="24"/>
          <w:lang w:val="zh-CN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  <w:lang w:val="zh-CN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</w:rPr>
        <w:t>A14</w:t>
      </w:r>
      <w:r>
        <w:rPr>
          <w:b/>
          <w:sz w:val="24"/>
          <w:lang w:val="zh-CN"/>
        </w:rPr>
        <w:t xml:space="preserve">. </w:t>
      </w:r>
      <w:r>
        <w:rPr>
          <w:b/>
          <w:sz w:val="24"/>
          <w:lang w:val="zh-CN"/>
        </w:rPr>
        <w:t>对于</w:t>
      </w:r>
      <w:r>
        <w:rPr>
          <w:rFonts w:hint="eastAsia"/>
          <w:b/>
          <w:sz w:val="24"/>
        </w:rPr>
        <w:t>内燃机产业发展</w:t>
      </w:r>
      <w:r>
        <w:rPr>
          <w:b/>
          <w:sz w:val="24"/>
          <w:lang w:val="zh-CN"/>
        </w:rPr>
        <w:t>过程中存在的下列问题，您认为是否突出？</w:t>
      </w:r>
      <w:r>
        <w:rPr>
          <w:b/>
          <w:sz w:val="24"/>
          <w:lang w:val="zh-CN"/>
        </w:rPr>
        <w:t xml:space="preserve"> </w:t>
      </w:r>
      <w:r>
        <w:rPr>
          <w:b/>
          <w:sz w:val="24"/>
          <w:lang w:val="zh-CN"/>
        </w:rPr>
        <w:t>（每行单选）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1417"/>
        <w:gridCol w:w="1274"/>
        <w:gridCol w:w="1701"/>
        <w:gridCol w:w="1127"/>
      </w:tblGrid>
      <w:tr w:rsidR="00735089" w:rsidTr="001A07B4">
        <w:trPr>
          <w:trHeight w:hRule="exact" w:val="454"/>
          <w:jc w:val="center"/>
        </w:trPr>
        <w:tc>
          <w:tcPr>
            <w:tcW w:w="3541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spacing w:beforeLines="50" w:before="156" w:line="360" w:lineRule="auto"/>
              <w:rPr>
                <w:rFonts w:eastAsia="楷体"/>
                <w:b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非常突出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比较突出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基本不存在</w:t>
            </w: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不清楚</w:t>
            </w: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tcBorders>
              <w:top w:val="dotted" w:sz="12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 xml:space="preserve">1. </w:t>
            </w:r>
            <w:r>
              <w:rPr>
                <w:rFonts w:eastAsia="楷体"/>
                <w:sz w:val="24"/>
              </w:rPr>
              <w:t>核心技术自给率低</w:t>
            </w:r>
          </w:p>
        </w:tc>
        <w:tc>
          <w:tcPr>
            <w:tcW w:w="1417" w:type="dxa"/>
            <w:tcBorders>
              <w:top w:val="dotted" w:sz="12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tcBorders>
              <w:top w:val="dotted" w:sz="12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tcBorders>
              <w:top w:val="dotted" w:sz="12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tcBorders>
              <w:top w:val="dotted" w:sz="12" w:space="0" w:color="auto"/>
            </w:tcBorders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</w:t>
            </w:r>
            <w:r>
              <w:rPr>
                <w:rFonts w:eastAsia="楷体"/>
                <w:sz w:val="24"/>
              </w:rPr>
              <w:t>原创性科技成果少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3.</w:t>
            </w:r>
            <w:r>
              <w:rPr>
                <w:rFonts w:eastAsia="楷体"/>
                <w:sz w:val="24"/>
              </w:rPr>
              <w:t>科研经费使用效益差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</w:t>
            </w:r>
            <w:r>
              <w:rPr>
                <w:rFonts w:eastAsia="楷体"/>
                <w:sz w:val="24"/>
              </w:rPr>
              <w:t>科技项目及经费管理不合理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5.</w:t>
            </w:r>
            <w:r>
              <w:rPr>
                <w:rFonts w:eastAsia="楷体"/>
                <w:sz w:val="24"/>
              </w:rPr>
              <w:t>科技资源配置效率不高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6.</w:t>
            </w:r>
            <w:r>
              <w:rPr>
                <w:rFonts w:eastAsia="楷体"/>
                <w:sz w:val="24"/>
              </w:rPr>
              <w:t>研发和成果转移转化效率不高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7.</w:t>
            </w:r>
            <w:r>
              <w:rPr>
                <w:rFonts w:eastAsia="楷体"/>
                <w:sz w:val="24"/>
              </w:rPr>
              <w:t>产学研结合不紧密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8.</w:t>
            </w:r>
            <w:r>
              <w:rPr>
                <w:rFonts w:eastAsia="楷体"/>
                <w:sz w:val="24"/>
              </w:rPr>
              <w:t>科技评价导向不合理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834"/>
          <w:jc w:val="center"/>
        </w:trPr>
        <w:tc>
          <w:tcPr>
            <w:tcW w:w="3541" w:type="dxa"/>
            <w:shd w:val="pct5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9.</w:t>
            </w:r>
            <w:r>
              <w:rPr>
                <w:rFonts w:eastAsia="楷体"/>
                <w:sz w:val="24"/>
              </w:rPr>
              <w:t>科技人员的积极性创造性没有得到充分发挥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5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35089" w:rsidTr="001A07B4">
        <w:trPr>
          <w:trHeight w:hRule="exact" w:val="510"/>
          <w:jc w:val="center"/>
        </w:trPr>
        <w:tc>
          <w:tcPr>
            <w:tcW w:w="3541" w:type="dxa"/>
            <w:shd w:val="pct20" w:color="000000" w:fill="FFFFFF"/>
            <w:vAlign w:val="center"/>
          </w:tcPr>
          <w:p w:rsidR="00735089" w:rsidRDefault="00735089" w:rsidP="001A07B4">
            <w:pPr>
              <w:autoSpaceDE w:val="0"/>
              <w:autoSpaceDN w:val="0"/>
              <w:adjustRightInd w:val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10.</w:t>
            </w:r>
            <w:r>
              <w:rPr>
                <w:rFonts w:eastAsia="楷体"/>
                <w:sz w:val="24"/>
              </w:rPr>
              <w:t>科技政策执行落实不到位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4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27" w:type="dxa"/>
            <w:shd w:val="pct20" w:color="000000" w:fill="FFFFFF"/>
            <w:vAlign w:val="center"/>
          </w:tcPr>
          <w:p w:rsidR="00735089" w:rsidRDefault="00735089" w:rsidP="001A07B4">
            <w:pPr>
              <w:jc w:val="center"/>
              <w:rPr>
                <w:rFonts w:eastAsia="楷体"/>
                <w:sz w:val="24"/>
              </w:rPr>
            </w:pPr>
          </w:p>
        </w:tc>
      </w:tr>
    </w:tbl>
    <w:p w:rsidR="00735089" w:rsidRDefault="00735089" w:rsidP="00735089">
      <w:pPr>
        <w:spacing w:beforeLines="100" w:before="312" w:line="360" w:lineRule="auto"/>
        <w:rPr>
          <w:b/>
          <w:sz w:val="24"/>
          <w:lang w:val="zh-CN"/>
        </w:rPr>
      </w:pPr>
    </w:p>
    <w:p w:rsidR="00735089" w:rsidRDefault="00735089" w:rsidP="00735089">
      <w:pPr>
        <w:spacing w:beforeLines="100" w:before="312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 xml:space="preserve">A15. </w:t>
      </w:r>
      <w:r>
        <w:rPr>
          <w:b/>
          <w:sz w:val="24"/>
          <w:lang w:val="zh-CN"/>
        </w:rPr>
        <w:t>您认为我国</w:t>
      </w:r>
      <w:r>
        <w:rPr>
          <w:rFonts w:hint="eastAsia"/>
          <w:b/>
          <w:sz w:val="24"/>
        </w:rPr>
        <w:t>内燃机产业</w:t>
      </w:r>
      <w:r>
        <w:rPr>
          <w:b/>
          <w:sz w:val="24"/>
          <w:lang w:val="zh-CN"/>
        </w:rPr>
        <w:t>面临的突出问题有哪些？【最多选三项】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1</w:t>
      </w:r>
      <w:r>
        <w:rPr>
          <w:rFonts w:eastAsia="楷体"/>
          <w:sz w:val="24"/>
        </w:rPr>
        <w:t>关键核心技术受制于人</w:t>
      </w:r>
      <w:r>
        <w:rPr>
          <w:rFonts w:eastAsia="楷体"/>
          <w:sz w:val="24"/>
        </w:rPr>
        <w:t xml:space="preserve">      2</w:t>
      </w:r>
      <w:r>
        <w:rPr>
          <w:rFonts w:eastAsia="楷体"/>
          <w:sz w:val="24"/>
        </w:rPr>
        <w:t>产品质量效益低</w:t>
      </w:r>
      <w:r>
        <w:rPr>
          <w:rFonts w:eastAsia="楷体"/>
          <w:sz w:val="24"/>
        </w:rPr>
        <w:t xml:space="preserve">       3 </w:t>
      </w:r>
      <w:r>
        <w:rPr>
          <w:rFonts w:eastAsia="楷体"/>
          <w:sz w:val="24"/>
        </w:rPr>
        <w:t>自主创新能力弱</w:t>
      </w:r>
      <w:r>
        <w:rPr>
          <w:rFonts w:eastAsia="楷体"/>
          <w:sz w:val="24"/>
        </w:rPr>
        <w:t xml:space="preserve">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4</w:t>
      </w:r>
      <w:r>
        <w:rPr>
          <w:rFonts w:eastAsia="楷体"/>
          <w:sz w:val="24"/>
        </w:rPr>
        <w:t>品牌建设滞后</w:t>
      </w:r>
      <w:r>
        <w:rPr>
          <w:rFonts w:eastAsia="楷体"/>
          <w:sz w:val="24"/>
        </w:rPr>
        <w:t xml:space="preserve">        5</w:t>
      </w:r>
      <w:r>
        <w:rPr>
          <w:rFonts w:eastAsia="楷体"/>
          <w:sz w:val="24"/>
        </w:rPr>
        <w:t>产业结构不合理</w:t>
      </w:r>
      <w:r>
        <w:rPr>
          <w:rFonts w:eastAsia="楷体"/>
          <w:sz w:val="24"/>
        </w:rPr>
        <w:t xml:space="preserve">         6 </w:t>
      </w:r>
      <w:r>
        <w:rPr>
          <w:rFonts w:eastAsia="楷体"/>
          <w:sz w:val="24"/>
        </w:rPr>
        <w:t>信息化与工业化融合深度不够</w:t>
      </w:r>
      <w:r>
        <w:rPr>
          <w:rFonts w:eastAsia="楷体"/>
          <w:sz w:val="24"/>
        </w:rPr>
        <w:t xml:space="preserve">  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7 </w:t>
      </w:r>
      <w:r>
        <w:rPr>
          <w:rFonts w:eastAsia="楷体"/>
          <w:sz w:val="24"/>
        </w:rPr>
        <w:t>资源能源利用效率偏低</w:t>
      </w:r>
      <w:r>
        <w:rPr>
          <w:rFonts w:eastAsia="楷体"/>
          <w:sz w:val="24"/>
        </w:rPr>
        <w:t xml:space="preserve">   8</w:t>
      </w:r>
      <w:r>
        <w:rPr>
          <w:rFonts w:eastAsia="楷体"/>
          <w:sz w:val="24"/>
        </w:rPr>
        <w:t>人才结构性缺失</w:t>
      </w:r>
      <w:r>
        <w:rPr>
          <w:rFonts w:eastAsia="楷体"/>
          <w:sz w:val="24"/>
        </w:rPr>
        <w:t xml:space="preserve">  </w:t>
      </w:r>
      <w:r>
        <w:rPr>
          <w:rFonts w:eastAsia="楷体" w:hint="eastAsia"/>
          <w:sz w:val="24"/>
        </w:rPr>
        <w:t xml:space="preserve">  </w:t>
      </w:r>
      <w:r>
        <w:rPr>
          <w:rFonts w:eastAsia="楷体"/>
          <w:sz w:val="24"/>
        </w:rPr>
        <w:t xml:space="preserve"> </w:t>
      </w:r>
      <w:r>
        <w:rPr>
          <w:rFonts w:eastAsia="楷体" w:hint="eastAsia"/>
          <w:sz w:val="24"/>
        </w:rPr>
        <w:t xml:space="preserve"> </w:t>
      </w:r>
      <w:r>
        <w:rPr>
          <w:rFonts w:eastAsia="楷体"/>
          <w:sz w:val="24"/>
        </w:rPr>
        <w:t xml:space="preserve">9 </w:t>
      </w:r>
      <w:r>
        <w:rPr>
          <w:rFonts w:eastAsia="楷体"/>
          <w:sz w:val="24"/>
        </w:rPr>
        <w:t>产业发展环境严峻</w:t>
      </w:r>
    </w:p>
    <w:p w:rsidR="00735089" w:rsidRDefault="00735089" w:rsidP="00735089">
      <w:pPr>
        <w:spacing w:line="360" w:lineRule="auto"/>
        <w:ind w:firstLineChars="50" w:firstLine="120"/>
        <w:jc w:val="left"/>
        <w:rPr>
          <w:rFonts w:eastAsia="楷体"/>
          <w:sz w:val="24"/>
          <w:u w:val="single"/>
        </w:rPr>
      </w:pPr>
      <w:r>
        <w:rPr>
          <w:rFonts w:eastAsia="楷体"/>
          <w:sz w:val="24"/>
        </w:rPr>
        <w:t>10</w:t>
      </w:r>
      <w:r>
        <w:rPr>
          <w:rFonts w:eastAsia="楷体"/>
          <w:sz w:val="24"/>
        </w:rPr>
        <w:t xml:space="preserve">　科研经费投入严重不足</w:t>
      </w:r>
      <w:r>
        <w:rPr>
          <w:rFonts w:eastAsia="楷体" w:hint="eastAsia"/>
          <w:sz w:val="24"/>
        </w:rPr>
        <w:t xml:space="preserve">   </w:t>
      </w:r>
      <w:r>
        <w:rPr>
          <w:rFonts w:eastAsia="楷体"/>
          <w:sz w:val="24"/>
        </w:rPr>
        <w:t>11</w:t>
      </w:r>
      <w:r>
        <w:rPr>
          <w:rFonts w:eastAsia="楷体"/>
          <w:sz w:val="24"/>
        </w:rPr>
        <w:t xml:space="preserve">　其他</w:t>
      </w: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 xml:space="preserve">A16. </w:t>
      </w:r>
      <w:r>
        <w:rPr>
          <w:b/>
          <w:sz w:val="24"/>
          <w:lang w:val="zh-CN"/>
        </w:rPr>
        <w:t>您</w:t>
      </w:r>
      <w:r>
        <w:rPr>
          <w:rFonts w:hint="eastAsia"/>
          <w:b/>
          <w:sz w:val="24"/>
        </w:rPr>
        <w:t>对内燃机行业“十四五”发展规划编制的意见或建议：</w:t>
      </w:r>
      <w:r>
        <w:rPr>
          <w:b/>
          <w:sz w:val="24"/>
          <w:lang w:val="zh-CN"/>
        </w:rPr>
        <w:t>（限三条以内）</w:t>
      </w: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1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2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3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widowControl/>
        <w:jc w:val="left"/>
        <w:rPr>
          <w:b/>
          <w:sz w:val="24"/>
          <w:lang w:val="zh-CN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 xml:space="preserve">A17. </w:t>
      </w:r>
      <w:r>
        <w:rPr>
          <w:b/>
          <w:sz w:val="24"/>
          <w:lang w:val="zh-CN"/>
        </w:rPr>
        <w:t>您对政府部门在科技管理、组织机制、研发资金投入</w:t>
      </w:r>
      <w:r>
        <w:rPr>
          <w:rFonts w:hint="eastAsia"/>
          <w:b/>
          <w:sz w:val="24"/>
          <w:lang w:val="zh-CN"/>
        </w:rPr>
        <w:t>、</w:t>
      </w:r>
      <w:r>
        <w:rPr>
          <w:rFonts w:hint="eastAsia"/>
          <w:b/>
          <w:sz w:val="24"/>
        </w:rPr>
        <w:t>产业政策法规、标准实施</w:t>
      </w:r>
      <w:r>
        <w:rPr>
          <w:b/>
          <w:sz w:val="24"/>
          <w:lang w:val="zh-CN"/>
        </w:rPr>
        <w:t>等方面的建议：（限三条以内）</w:t>
      </w: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1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2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 xml:space="preserve">  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3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rFonts w:hint="eastAsia"/>
          <w:b/>
          <w:sz w:val="24"/>
          <w:lang w:val="zh-CN"/>
        </w:rPr>
      </w:pPr>
      <w:r>
        <w:rPr>
          <w:rFonts w:eastAsia="Times New Roman"/>
          <w:b/>
          <w:sz w:val="24"/>
        </w:rPr>
        <w:t>A1</w:t>
      </w:r>
      <w:r>
        <w:rPr>
          <w:b/>
          <w:sz w:val="24"/>
          <w:lang w:val="zh-CN"/>
        </w:rPr>
        <w:t xml:space="preserve">8. </w:t>
      </w:r>
      <w:r>
        <w:rPr>
          <w:rFonts w:hint="eastAsia"/>
          <w:b/>
          <w:sz w:val="24"/>
          <w:lang w:val="zh-CN"/>
        </w:rPr>
        <w:t>您认为针对部分地区提前实施</w:t>
      </w:r>
      <w:proofErr w:type="gramStart"/>
      <w:r>
        <w:rPr>
          <w:rFonts w:hint="eastAsia"/>
          <w:b/>
          <w:sz w:val="24"/>
          <w:lang w:val="zh-CN"/>
        </w:rPr>
        <w:t>道路国</w:t>
      </w:r>
      <w:proofErr w:type="gramEnd"/>
      <w:r>
        <w:rPr>
          <w:rFonts w:hint="eastAsia"/>
          <w:b/>
          <w:sz w:val="24"/>
          <w:lang w:val="zh-CN"/>
        </w:rPr>
        <w:t>六标准、即将实施非</w:t>
      </w:r>
      <w:proofErr w:type="gramStart"/>
      <w:r>
        <w:rPr>
          <w:rFonts w:hint="eastAsia"/>
          <w:b/>
          <w:sz w:val="24"/>
          <w:lang w:val="zh-CN"/>
        </w:rPr>
        <w:t>道路国</w:t>
      </w:r>
      <w:proofErr w:type="gramEnd"/>
      <w:r>
        <w:rPr>
          <w:rFonts w:hint="eastAsia"/>
          <w:b/>
          <w:sz w:val="24"/>
          <w:lang w:val="zh-CN"/>
        </w:rPr>
        <w:t>四标准，贵单位需要做哪些准备：（限三条以内）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rFonts w:hint="eastAsia"/>
          <w:b/>
          <w:sz w:val="24"/>
          <w:lang w:val="zh-CN"/>
        </w:rPr>
      </w:pPr>
      <w:r>
        <w:rPr>
          <w:rFonts w:hint="eastAsia"/>
          <w:b/>
          <w:sz w:val="24"/>
          <w:lang w:val="zh-CN"/>
        </w:rPr>
        <w:t>准备</w:t>
      </w:r>
      <w:r>
        <w:rPr>
          <w:rFonts w:hint="eastAsia"/>
          <w:b/>
          <w:sz w:val="24"/>
          <w:lang w:val="zh-CN"/>
        </w:rPr>
        <w:t xml:space="preserve"> </w:t>
      </w:r>
      <w:r>
        <w:rPr>
          <w:b/>
          <w:sz w:val="24"/>
          <w:lang w:val="zh-CN"/>
        </w:rPr>
        <w:t>1</w:t>
      </w:r>
      <w:r>
        <w:rPr>
          <w:rFonts w:hint="eastAsia"/>
          <w:b/>
          <w:sz w:val="24"/>
          <w:lang w:val="zh-CN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b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b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rFonts w:hint="eastAsia"/>
          <w:b/>
          <w:sz w:val="24"/>
          <w:lang w:val="zh-CN"/>
        </w:rPr>
      </w:pPr>
      <w:r>
        <w:rPr>
          <w:rFonts w:hint="eastAsia"/>
          <w:b/>
          <w:sz w:val="24"/>
          <w:lang w:val="zh-CN"/>
        </w:rPr>
        <w:t>准备</w:t>
      </w:r>
      <w:r>
        <w:rPr>
          <w:rFonts w:hint="eastAsia"/>
          <w:b/>
          <w:sz w:val="24"/>
          <w:lang w:val="zh-CN"/>
        </w:rPr>
        <w:t xml:space="preserve"> </w:t>
      </w:r>
      <w:r>
        <w:rPr>
          <w:b/>
          <w:sz w:val="24"/>
          <w:lang w:val="zh-CN"/>
        </w:rPr>
        <w:t>2</w:t>
      </w:r>
      <w:r>
        <w:rPr>
          <w:rFonts w:hint="eastAsia"/>
          <w:b/>
          <w:sz w:val="24"/>
          <w:lang w:val="zh-CN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b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b/>
          <w:sz w:val="24"/>
          <w:lang w:val="zh-CN"/>
        </w:rPr>
      </w:pP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rPr>
          <w:rFonts w:ascii="楷体" w:eastAsia="楷体" w:hint="eastAsia"/>
          <w:sz w:val="24"/>
        </w:rPr>
      </w:pPr>
      <w:r>
        <w:rPr>
          <w:rFonts w:hint="eastAsia"/>
          <w:b/>
          <w:sz w:val="24"/>
          <w:lang w:val="zh-CN"/>
        </w:rPr>
        <w:t>准备</w:t>
      </w:r>
      <w:r>
        <w:rPr>
          <w:rFonts w:hint="eastAsia"/>
          <w:b/>
          <w:sz w:val="24"/>
          <w:lang w:val="zh-CN"/>
        </w:rPr>
        <w:t xml:space="preserve"> </w:t>
      </w:r>
      <w:r>
        <w:rPr>
          <w:b/>
          <w:sz w:val="24"/>
          <w:lang w:val="zh-CN"/>
        </w:rPr>
        <w:t>3</w:t>
      </w:r>
      <w:r>
        <w:rPr>
          <w:rFonts w:hint="eastAsia"/>
          <w:b/>
          <w:sz w:val="24"/>
          <w:lang w:val="zh-CN"/>
        </w:rPr>
        <w:t>：</w:t>
      </w:r>
    </w:p>
    <w:p w:rsidR="00735089" w:rsidRDefault="00735089" w:rsidP="00735089">
      <w:pPr>
        <w:pStyle w:val="a5"/>
        <w:rPr>
          <w:rFonts w:ascii="楷体"/>
          <w:sz w:val="26"/>
        </w:rPr>
      </w:pP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</w:rPr>
      </w:pPr>
    </w:p>
    <w:p w:rsidR="00735089" w:rsidRDefault="00735089" w:rsidP="00735089">
      <w:pPr>
        <w:spacing w:beforeLines="50" w:before="156" w:line="360" w:lineRule="auto"/>
        <w:rPr>
          <w:b/>
          <w:sz w:val="24"/>
          <w:lang w:val="zh-CN"/>
        </w:rPr>
      </w:pPr>
      <w:r>
        <w:rPr>
          <w:b/>
          <w:sz w:val="24"/>
          <w:lang w:val="zh-CN"/>
        </w:rPr>
        <w:t>A1</w:t>
      </w:r>
      <w:r>
        <w:rPr>
          <w:rFonts w:hint="eastAsia"/>
          <w:b/>
          <w:sz w:val="24"/>
        </w:rPr>
        <w:t>9</w:t>
      </w:r>
      <w:r>
        <w:rPr>
          <w:b/>
          <w:sz w:val="24"/>
          <w:lang w:val="zh-CN"/>
        </w:rPr>
        <w:t xml:space="preserve">. </w:t>
      </w:r>
      <w:r>
        <w:rPr>
          <w:b/>
          <w:sz w:val="24"/>
          <w:lang w:val="zh-CN"/>
        </w:rPr>
        <w:t>您</w:t>
      </w:r>
      <w:r>
        <w:rPr>
          <w:rFonts w:hint="eastAsia"/>
          <w:b/>
          <w:sz w:val="24"/>
        </w:rPr>
        <w:t>对内燃机产业未来</w:t>
      </w:r>
      <w:r>
        <w:rPr>
          <w:rFonts w:hint="eastAsia"/>
          <w:b/>
          <w:sz w:val="24"/>
        </w:rPr>
        <w:t>5~15</w:t>
      </w:r>
      <w:r>
        <w:rPr>
          <w:rFonts w:hint="eastAsia"/>
          <w:b/>
          <w:sz w:val="24"/>
        </w:rPr>
        <w:t>年发展或《中国内燃机工业中长期发展规划（</w:t>
      </w:r>
      <w:r>
        <w:rPr>
          <w:rFonts w:hint="eastAsia"/>
          <w:b/>
          <w:sz w:val="24"/>
        </w:rPr>
        <w:t>2019-2035</w:t>
      </w:r>
      <w:r>
        <w:rPr>
          <w:rFonts w:hint="eastAsia"/>
          <w:b/>
          <w:sz w:val="24"/>
        </w:rPr>
        <w:t>）》编制的其他意见或建议：</w:t>
      </w:r>
      <w:r>
        <w:rPr>
          <w:b/>
          <w:sz w:val="24"/>
          <w:lang w:val="zh-CN"/>
        </w:rPr>
        <w:t>（限三条以内）</w:t>
      </w: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1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2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tabs>
          <w:tab w:val="left" w:pos="0"/>
          <w:tab w:val="right" w:pos="9540"/>
        </w:tabs>
        <w:spacing w:beforeLines="50" w:before="156" w:line="360" w:lineRule="auto"/>
        <w:ind w:firstLineChars="150" w:firstLine="360"/>
        <w:rPr>
          <w:rFonts w:eastAsia="楷体" w:hint="eastAsia"/>
          <w:sz w:val="24"/>
        </w:rPr>
      </w:pPr>
    </w:p>
    <w:p w:rsidR="00735089" w:rsidRDefault="00735089" w:rsidP="00735089">
      <w:pPr>
        <w:tabs>
          <w:tab w:val="left" w:pos="0"/>
          <w:tab w:val="right" w:pos="9540"/>
        </w:tabs>
        <w:spacing w:line="360" w:lineRule="auto"/>
        <w:ind w:firstLineChars="150" w:firstLine="360"/>
        <w:rPr>
          <w:rFonts w:eastAsia="楷体"/>
          <w:sz w:val="24"/>
        </w:rPr>
      </w:pPr>
      <w:r>
        <w:rPr>
          <w:rFonts w:eastAsia="楷体"/>
          <w:sz w:val="24"/>
        </w:rPr>
        <w:t xml:space="preserve">   </w:t>
      </w:r>
      <w:r>
        <w:rPr>
          <w:rFonts w:eastAsia="楷体"/>
          <w:sz w:val="24"/>
        </w:rPr>
        <w:t>建议</w:t>
      </w:r>
      <w:r>
        <w:rPr>
          <w:rFonts w:eastAsia="楷体"/>
          <w:sz w:val="24"/>
        </w:rPr>
        <w:t>3</w:t>
      </w:r>
      <w:r>
        <w:rPr>
          <w:rFonts w:eastAsia="楷体"/>
          <w:sz w:val="24"/>
        </w:rPr>
        <w:t>：</w:t>
      </w:r>
    </w:p>
    <w:p w:rsidR="00735089" w:rsidRDefault="00735089" w:rsidP="00735089">
      <w:pPr>
        <w:spacing w:beforeLines="30" w:before="93"/>
        <w:ind w:firstLineChars="50" w:firstLine="120"/>
        <w:jc w:val="left"/>
        <w:rPr>
          <w:rFonts w:eastAsia="楷体"/>
          <w:sz w:val="24"/>
        </w:rPr>
      </w:pPr>
    </w:p>
    <w:p w:rsidR="00735089" w:rsidRDefault="00735089" w:rsidP="0073508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4E16FC" w:rsidRDefault="004E16FC">
      <w:bookmarkStart w:id="0" w:name="_GoBack"/>
      <w:bookmarkEnd w:id="0"/>
    </w:p>
    <w:sectPr w:rsidR="004E16FC">
      <w:footerReference w:type="default" r:id="rId4"/>
      <w:pgSz w:w="11907" w:h="16840"/>
      <w:pgMar w:top="2098" w:right="1474" w:bottom="1701" w:left="1587" w:header="851" w:footer="1021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MT">
    <w:altName w:val="新宋体"/>
    <w:charset w:val="00"/>
    <w:family w:val="swiss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50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-234950</wp:posOffset>
              </wp:positionV>
              <wp:extent cx="101600" cy="241300"/>
              <wp:effectExtent l="0" t="317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35089">
                          <w:pPr>
                            <w:pStyle w:val="a3"/>
                            <w:ind w:leftChars="9" w:left="19" w:rightChars="-19" w:right="-4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18.5pt;width:8pt;height:19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iIvQ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" filled="f" stroked="f">
              <v:textbox style="mso-fit-shape-to-text:t" inset="0,0,0,0">
                <w:txbxContent>
                  <w:p w:rsidR="00000000" w:rsidRDefault="00735089">
                    <w:pPr>
                      <w:pStyle w:val="a3"/>
                      <w:ind w:leftChars="9" w:left="19" w:rightChars="-19" w:right="-4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89"/>
    <w:rsid w:val="004E16FC"/>
    <w:rsid w:val="0073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77A3A-BC2B-45C0-ADF0-F7B297B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89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5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35089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735089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a6">
    <w:name w:val="正文文本 字符"/>
    <w:basedOn w:val="a0"/>
    <w:link w:val="a5"/>
    <w:uiPriority w:val="1"/>
    <w:rsid w:val="00735089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车视界</dc:creator>
  <cp:keywords/>
  <dc:description/>
  <cp:lastModifiedBy>车视界</cp:lastModifiedBy>
  <cp:revision>1</cp:revision>
  <dcterms:created xsi:type="dcterms:W3CDTF">2019-07-10T07:57:00Z</dcterms:created>
  <dcterms:modified xsi:type="dcterms:W3CDTF">2019-07-10T07:57:00Z</dcterms:modified>
</cp:coreProperties>
</file>