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9E1A7" w14:textId="77777777" w:rsidR="00A85146" w:rsidRDefault="00A85146" w:rsidP="00A8514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中内协〔2019〕26号附件1</w:t>
      </w:r>
    </w:p>
    <w:p w14:paraId="25B29A83" w14:textId="77777777" w:rsidR="00A85146" w:rsidRDefault="00A85146" w:rsidP="00A85146">
      <w:pPr>
        <w:pStyle w:val="a4"/>
        <w:kinsoku w:val="0"/>
        <w:overflowPunct w:val="0"/>
        <w:spacing w:line="520" w:lineRule="exact"/>
        <w:ind w:firstLine="48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中国内燃机工业协会2019年度第一批团体标准计划项目汇总表</w:t>
      </w: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559"/>
        <w:gridCol w:w="2551"/>
        <w:gridCol w:w="851"/>
        <w:gridCol w:w="1276"/>
        <w:gridCol w:w="2693"/>
        <w:gridCol w:w="1134"/>
        <w:gridCol w:w="1134"/>
        <w:gridCol w:w="1701"/>
        <w:gridCol w:w="850"/>
      </w:tblGrid>
      <w:tr w:rsidR="00A85146" w14:paraId="3058DB85" w14:textId="77777777" w:rsidTr="006C3711">
        <w:trPr>
          <w:trHeight w:val="8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5B12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652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708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标准项目名称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8D12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制修订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CA1A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完成年限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03C4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起草牵头单位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225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归口</w:t>
            </w:r>
          </w:p>
          <w:p w14:paraId="09F39B46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委员会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7A22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采用先进标准编号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62EA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对应国家标准或行业标准编号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6873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代替标准编号</w:t>
            </w:r>
          </w:p>
        </w:tc>
      </w:tr>
      <w:tr w:rsidR="00A85146" w14:paraId="7B58561D" w14:textId="77777777" w:rsidTr="00D56381">
        <w:trPr>
          <w:trHeight w:val="10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4BB1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9EFD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CICEIA201901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E3A02" w14:textId="77777777" w:rsidR="00A85146" w:rsidRDefault="00A85146" w:rsidP="006C3711">
            <w:pPr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二冲程通用汽油机 空载恒高速可靠性、耐久性试验与评定方法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405B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5D6E6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12月(2020年6月)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0880" w14:textId="77777777" w:rsidR="00A85146" w:rsidRDefault="00A85146" w:rsidP="006C3711">
            <w:pPr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山东华盛农业药械有限责任公司等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F343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中内协标准化工作委员会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263C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9DEC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1D35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A85146" w14:paraId="542562EF" w14:textId="77777777" w:rsidTr="00D56381">
        <w:trPr>
          <w:trHeight w:val="10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AE7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76D7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CICEIA201902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0F56B" w14:textId="77777777" w:rsidR="00A85146" w:rsidRDefault="00A85146" w:rsidP="006C3711">
            <w:pPr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以通用汽油机为动力的便携式割灌（草）机  排放限值及测试方法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BF25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CDE6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18月(2020年12月)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FDA21" w14:textId="77777777" w:rsidR="00A85146" w:rsidRDefault="00A85146" w:rsidP="006C3711">
            <w:pPr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山东华盛农业药械有限责任公司等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FB34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中内协标准化工作委员会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E437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E227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D9A5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A85146" w14:paraId="5E3B6173" w14:textId="77777777" w:rsidTr="00D56381">
        <w:trPr>
          <w:trHeight w:val="12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5C6B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3670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CICEIA201903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17B0" w14:textId="77777777" w:rsidR="00A85146" w:rsidRDefault="00A85146" w:rsidP="006C3711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以通用汽油机为动力的发电机组  排放限值及测试方法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B334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87F13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18月(2020年12月)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C3B0" w14:textId="77777777" w:rsidR="00A85146" w:rsidRDefault="00A85146" w:rsidP="006C3711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重庆润通科技有限公司等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EADD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中内协标准化工作委员会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F568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5772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80E2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A85146" w14:paraId="4E77BD34" w14:textId="77777777" w:rsidTr="006C3711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2A7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6D66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CICEIA201904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9587" w14:textId="77777777" w:rsidR="00A85146" w:rsidRDefault="00A85146" w:rsidP="006C3711">
            <w:pPr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柴油机稀燃NOx捕集（LNT）催化剂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5414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5CA9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12月(2020年6月)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6742" w14:textId="77777777" w:rsidR="00A85146" w:rsidRDefault="00A85146" w:rsidP="006C3711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无锡威孚环保催化剂有限公司、江铃汽车股份有限公司等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1ABB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中内协标准化工作委员会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5AEA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9AD4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65FE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A85146" w14:paraId="01F38EEA" w14:textId="77777777" w:rsidTr="006C3711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5E83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B3A4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CICEIA201905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4B35" w14:textId="77777777" w:rsidR="00A85146" w:rsidRDefault="00A85146" w:rsidP="006C3711">
            <w:pPr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轻型甲醇汽车排放后处理系统用催化剂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05AC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7405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12月(2020年6月)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CA2C" w14:textId="77777777" w:rsidR="00A85146" w:rsidRDefault="00A85146" w:rsidP="006C3711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无锡威孚环保催化剂有限公司、无锡威孚力达催化净化器有限责任公司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B21B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中内协标准化工作委员会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9186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F81BE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3B7A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A85146" w14:paraId="3C54D5B1" w14:textId="77777777" w:rsidTr="006C3711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6771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6259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CICEIA201906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CA52" w14:textId="77777777" w:rsidR="00A85146" w:rsidRDefault="00A85146" w:rsidP="006C3711">
            <w:pPr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柴油机 颗粒捕集器载体清洁装置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8B67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9933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12月(2020年6月)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2EDD" w14:textId="77777777" w:rsidR="00A85146" w:rsidRDefault="00A85146" w:rsidP="006C3711">
            <w:pPr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无锡威孚力达催化净化器有限责任公司、同济大学、安徽中鼎美达环保科技有限公司等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2BF5B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中内协标准化工作委员会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F58E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06D9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B0DC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A85146" w14:paraId="36FF5D07" w14:textId="77777777" w:rsidTr="006C3711">
        <w:trPr>
          <w:trHeight w:val="9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C51D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ACE5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B259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标准项目名称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BBC0D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制修订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0FA5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完成年限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71BC2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起草牵头单位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D41F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归口</w:t>
            </w:r>
          </w:p>
          <w:p w14:paraId="61F6594A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委员会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5648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采用先进标准编号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DF4D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对应国家标准或行业标准编号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49F6" w14:textId="77777777" w:rsidR="00A85146" w:rsidRDefault="00A85146" w:rsidP="006C3711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代替标准编号</w:t>
            </w:r>
          </w:p>
        </w:tc>
      </w:tr>
      <w:tr w:rsidR="00A85146" w14:paraId="552F22F5" w14:textId="77777777" w:rsidTr="006C3711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965A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4FF79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CICEIA201907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97356" w14:textId="77777777" w:rsidR="00A85146" w:rsidRDefault="00A85146" w:rsidP="006C3711">
            <w:pPr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柴油机 选择性催化还原催化器（SCR）氨气混合均匀性试验方法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94CB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EE9C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12月(2020年6月)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BFB9" w14:textId="77777777" w:rsidR="00A85146" w:rsidRDefault="00A85146" w:rsidP="006C3711">
            <w:pPr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无锡威孚力达催化净化器有限责任公司</w:t>
            </w:r>
            <w:r>
              <w:rPr>
                <w:rFonts w:ascii="仿宋" w:eastAsia="仿宋" w:hAnsi="仿宋" w:cs="仿宋" w:hint="eastAsia"/>
                <w:szCs w:val="21"/>
              </w:rPr>
              <w:t>、上海柴油机股份有限公司等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E928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中内协标准化工作委员会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9247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7340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46B4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85146" w14:paraId="33107512" w14:textId="77777777" w:rsidTr="006C3711">
        <w:trPr>
          <w:trHeight w:val="9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A5B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375E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CICEIA201908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07D6" w14:textId="77777777" w:rsidR="00A85146" w:rsidRDefault="00A85146" w:rsidP="006C3711">
            <w:pPr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 xml:space="preserve">汽油机消声器 排气被动阀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6BCC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166C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12月(2020年6月)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189C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仿宋"/>
                <w:szCs w:val="21"/>
                <w:shd w:val="clear" w:color="auto" w:fill="FFFFFF"/>
              </w:rPr>
              <w:t>无锡威孚力达催化净化器有限责任公司、北汽汽车股份有限公司、天津索克汽车试验有限公司等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D764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中内协标准化工作委员会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CC14" w14:textId="77777777" w:rsidR="00A85146" w:rsidRDefault="00A85146" w:rsidP="006C3711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F050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E6C2" w14:textId="77777777" w:rsidR="00A85146" w:rsidRDefault="00A85146" w:rsidP="006C37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14:paraId="19681027" w14:textId="77777777" w:rsidR="00A85146" w:rsidRDefault="00A85146" w:rsidP="00A85146"/>
    <w:p w14:paraId="48406F20" w14:textId="77777777" w:rsidR="00A85146" w:rsidRDefault="00A85146" w:rsidP="00A85146"/>
    <w:p w14:paraId="6AF3F8FC" w14:textId="77777777" w:rsidR="00021DBF" w:rsidRDefault="00D56381"/>
    <w:sectPr w:rsidR="00021DBF" w:rsidSect="00A85146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46"/>
    <w:rsid w:val="002405D5"/>
    <w:rsid w:val="005E18C8"/>
    <w:rsid w:val="00A85146"/>
    <w:rsid w:val="00CA5A4C"/>
    <w:rsid w:val="00D56381"/>
    <w:rsid w:val="00E20DDD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7DE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85146"/>
    <w:pPr>
      <w:widowControl w:val="0"/>
      <w:spacing w:after="0" w:line="240" w:lineRule="auto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AE8"/>
    <w:pPr>
      <w:spacing w:after="120" w:line="276" w:lineRule="auto"/>
      <w:ind w:firstLineChars="200" w:firstLine="420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qFormat/>
    <w:rsid w:val="00A85146"/>
    <w:pPr>
      <w:autoSpaceDE w:val="0"/>
      <w:autoSpaceDN w:val="0"/>
      <w:adjustRightInd w:val="0"/>
      <w:ind w:left="113"/>
      <w:jc w:val="left"/>
    </w:pPr>
    <w:rPr>
      <w:rFonts w:ascii="Arial Unicode MS" w:eastAsia="宋体" w:hAnsi="Arial Unicode MS" w:cs="Arial Unicode MS"/>
      <w:kern w:val="0"/>
      <w:sz w:val="32"/>
      <w:szCs w:val="32"/>
    </w:rPr>
  </w:style>
  <w:style w:type="character" w:customStyle="1" w:styleId="a5">
    <w:name w:val="正文文本字符"/>
    <w:basedOn w:val="a0"/>
    <w:link w:val="a4"/>
    <w:uiPriority w:val="99"/>
    <w:semiHidden/>
    <w:qFormat/>
    <w:rsid w:val="00A85146"/>
    <w:rPr>
      <w:rFonts w:ascii="Arial Unicode MS" w:eastAsia="宋体" w:hAnsi="Arial Unicode MS" w:cs="Arial Unicode MS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825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2019-06-05T03:34:00Z</dcterms:created>
  <dcterms:modified xsi:type="dcterms:W3CDTF">2019-06-05T03:37:00Z</dcterms:modified>
</cp:coreProperties>
</file>