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附件一、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《2017年中国内燃机工业***分行业发展报告》大纲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一、行业综述（1500-2000字）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行业基本情况（概况，发展态势）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（1）当年行业产销、效益、固定资产投资、进出口贸易等情况；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（2）主要产品的产量情况；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（3）全年经济运行的特点；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（4）结构调整取得的成果（可包括企业结构、科技创新、节能减排、循环经济、燃料多样性、严格执行排放标准提升等方面的内容）；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（5）对下一年发展形势的预测。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结合本行业实际，介绍产业布局、产业集中度、市场、竞争力、技术、产品、产销、效益、国际合作等。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二、典型案例分析及重大事件。（500-1000字）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三、国际发展情况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发展现状及发展态势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技术、市场、管理、工艺装备、产品发展等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四、行业存在主要问题分析（500-1000字）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政策法规层面、标准事项层面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行业管理层面（产业布局、产能、整零关系）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企业层面（投入、研发、生产、管理、质量、服务）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自主创新、核心技术掌握等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五、行业发展建议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政策、政府层面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行业管理层面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企业发展层面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综上，对如何促进本行业转型升级提出建议。</w:t>
      </w:r>
    </w:p>
    <w:p>
      <w:pPr>
        <w:spacing w:line="420" w:lineRule="exact"/>
        <w:ind w:right="-340" w:rightChars="-162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（以上五部分，可结合本子行业实际适当增加、细化章节，</w:t>
      </w:r>
      <w:r>
        <w:rPr>
          <w:rFonts w:hint="eastAsia"/>
          <w:b/>
          <w:sz w:val="24"/>
          <w:szCs w:val="24"/>
        </w:rPr>
        <w:t>标出字数的部分必写必保证内容充实</w:t>
      </w:r>
      <w:r>
        <w:rPr>
          <w:rFonts w:hint="eastAsia"/>
          <w:sz w:val="24"/>
          <w:szCs w:val="24"/>
        </w:rPr>
        <w:t>）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六、图与表  </w:t>
      </w:r>
    </w:p>
    <w:p>
      <w:pPr>
        <w:spacing w:line="420" w:lineRule="exact"/>
        <w:ind w:right="-340" w:rightChars="-162"/>
        <w:rPr>
          <w:sz w:val="24"/>
          <w:szCs w:val="24"/>
          <w:shd w:val="pct10" w:color="auto" w:fill="FFFFFF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数据表达清楚、单位标注正确。</w:t>
      </w:r>
    </w:p>
    <w:p>
      <w:pPr>
        <w:spacing w:line="420" w:lineRule="exact"/>
        <w:ind w:right="-340" w:rightChars="-1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七、附录</w:t>
      </w:r>
    </w:p>
    <w:p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骨干企业介绍；2.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根据需要，适当添加企业、行业大事记。</w:t>
      </w:r>
      <w:r>
        <w:rPr>
          <w:b/>
          <w:color w:val="FF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37D2D"/>
    <w:rsid w:val="604A01B4"/>
    <w:rsid w:val="625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2018-02-01T06:01:00Z</dcterms:created>
  <dc:creator>qiantai</dc:creator>
  <cp:lastModifiedBy>qiantai</cp:lastModifiedBy>
  <dcterms:modified xsi:type="dcterms:W3CDTF">2018-02-01T06:02:15Z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