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FB6" w:rsidRDefault="00291FB6" w:rsidP="00291FB6">
      <w:pPr>
        <w:spacing w:line="360" w:lineRule="auto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spacing w:val="-20"/>
          <w:sz w:val="32"/>
          <w:szCs w:val="32"/>
        </w:rPr>
        <w:t>附件2：</w:t>
      </w:r>
    </w:p>
    <w:p w:rsidR="00291FB6" w:rsidRDefault="00291FB6" w:rsidP="00291FB6">
      <w:pPr>
        <w:spacing w:line="360" w:lineRule="auto"/>
        <w:jc w:val="center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spacing w:val="-20"/>
          <w:sz w:val="32"/>
          <w:szCs w:val="32"/>
        </w:rPr>
        <w:t>长沙时代华瑞大酒店预订及乘车路线</w:t>
      </w:r>
    </w:p>
    <w:p w:rsidR="00291FB6" w:rsidRDefault="00291FB6" w:rsidP="00291FB6">
      <w:pPr>
        <w:spacing w:line="360" w:lineRule="auto"/>
        <w:ind w:firstLineChars="200" w:firstLine="482"/>
        <w:rPr>
          <w:rFonts w:ascii="仿宋" w:eastAsia="仿宋" w:hAnsi="仿宋" w:cs="宋体"/>
          <w:b/>
          <w:spacing w:val="-20"/>
          <w:sz w:val="28"/>
          <w:szCs w:val="28"/>
        </w:rPr>
      </w:pPr>
      <w:r>
        <w:rPr>
          <w:rFonts w:ascii="仿宋" w:eastAsia="仿宋" w:hAnsi="仿宋" w:cs="宋体" w:hint="eastAsia"/>
          <w:b/>
          <w:spacing w:val="-20"/>
          <w:sz w:val="28"/>
          <w:szCs w:val="28"/>
        </w:rPr>
        <w:t>（请参会代表入住时报参加内燃机会议，11月8-11号会议享受协议价。）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2840"/>
        <w:gridCol w:w="4001"/>
      </w:tblGrid>
      <w:tr w:rsidR="00291FB6" w:rsidTr="00340923">
        <w:trPr>
          <w:trHeight w:val="529"/>
        </w:trPr>
        <w:tc>
          <w:tcPr>
            <w:tcW w:w="9080" w:type="dxa"/>
            <w:gridSpan w:val="3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华瑞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预订详情</w:t>
            </w:r>
          </w:p>
        </w:tc>
      </w:tr>
      <w:tr w:rsidR="00291FB6" w:rsidTr="00340923">
        <w:trPr>
          <w:trHeight w:val="529"/>
        </w:trPr>
        <w:tc>
          <w:tcPr>
            <w:tcW w:w="2239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房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型</w:t>
            </w:r>
          </w:p>
        </w:tc>
        <w:tc>
          <w:tcPr>
            <w:tcW w:w="2840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协议价格</w:t>
            </w:r>
          </w:p>
        </w:tc>
        <w:tc>
          <w:tcPr>
            <w:tcW w:w="4001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备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注</w:t>
            </w:r>
          </w:p>
        </w:tc>
      </w:tr>
      <w:tr w:rsidR="00291FB6" w:rsidTr="00340923">
        <w:trPr>
          <w:trHeight w:val="529"/>
        </w:trPr>
        <w:tc>
          <w:tcPr>
            <w:tcW w:w="2239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双人标准间</w:t>
            </w:r>
          </w:p>
        </w:tc>
        <w:tc>
          <w:tcPr>
            <w:tcW w:w="2840" w:type="dxa"/>
          </w:tcPr>
          <w:p w:rsidR="00291FB6" w:rsidRDefault="00291FB6" w:rsidP="00340923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318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元/每间/每晚</w:t>
            </w:r>
          </w:p>
        </w:tc>
        <w:tc>
          <w:tcPr>
            <w:tcW w:w="4001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含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双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早</w:t>
            </w:r>
          </w:p>
        </w:tc>
      </w:tr>
      <w:tr w:rsidR="00291FB6" w:rsidTr="00340923">
        <w:trPr>
          <w:trHeight w:val="529"/>
        </w:trPr>
        <w:tc>
          <w:tcPr>
            <w:tcW w:w="2239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单人商务间</w:t>
            </w:r>
          </w:p>
        </w:tc>
        <w:tc>
          <w:tcPr>
            <w:tcW w:w="2840" w:type="dxa"/>
          </w:tcPr>
          <w:p w:rsidR="00291FB6" w:rsidRDefault="00291FB6" w:rsidP="00340923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318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元/每间/每晚</w:t>
            </w:r>
          </w:p>
        </w:tc>
        <w:tc>
          <w:tcPr>
            <w:tcW w:w="4001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含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双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早</w:t>
            </w:r>
          </w:p>
        </w:tc>
      </w:tr>
      <w:tr w:rsidR="00291FB6" w:rsidTr="00340923">
        <w:trPr>
          <w:trHeight w:val="529"/>
        </w:trPr>
        <w:tc>
          <w:tcPr>
            <w:tcW w:w="2239" w:type="dxa"/>
          </w:tcPr>
          <w:p w:rsidR="00291FB6" w:rsidRDefault="00291FB6" w:rsidP="00340923">
            <w:pPr>
              <w:spacing w:line="520" w:lineRule="exact"/>
              <w:ind w:firstLineChars="300" w:firstLine="720"/>
              <w:rPr>
                <w:rFonts w:ascii="仿宋" w:eastAsia="仿宋" w:hAnsi="仿宋" w:cs="宋体" w:hint="eastAsia"/>
                <w:kern w:val="0"/>
                <w:sz w:val="24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套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间</w:t>
            </w:r>
          </w:p>
        </w:tc>
        <w:tc>
          <w:tcPr>
            <w:tcW w:w="2840" w:type="dxa"/>
          </w:tcPr>
          <w:p w:rsidR="00291FB6" w:rsidRDefault="00291FB6" w:rsidP="00340923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558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元/每间/每晚</w:t>
            </w:r>
          </w:p>
        </w:tc>
        <w:tc>
          <w:tcPr>
            <w:tcW w:w="4001" w:type="dxa"/>
          </w:tcPr>
          <w:p w:rsidR="00291FB6" w:rsidRDefault="00291FB6" w:rsidP="00340923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含双早</w:t>
            </w:r>
          </w:p>
        </w:tc>
      </w:tr>
      <w:tr w:rsidR="00291FB6" w:rsidTr="00340923">
        <w:trPr>
          <w:trHeight w:val="477"/>
        </w:trPr>
        <w:tc>
          <w:tcPr>
            <w:tcW w:w="9080" w:type="dxa"/>
            <w:gridSpan w:val="3"/>
          </w:tcPr>
          <w:p w:rsidR="00291FB6" w:rsidRDefault="00291FB6" w:rsidP="00340923">
            <w:pPr>
              <w:spacing w:line="360" w:lineRule="auto"/>
              <w:rPr>
                <w:rFonts w:ascii="仿宋" w:eastAsia="仿宋" w:hAnsi="仿宋" w:cs="宋体"/>
                <w:b/>
                <w:bCs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协会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>联系人：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佟爱茹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13691549732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 xml:space="preserve"> 酒店联系人：向妮卉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17375811105</w:t>
            </w:r>
          </w:p>
        </w:tc>
      </w:tr>
      <w:tr w:rsidR="00291FB6" w:rsidTr="00340923">
        <w:trPr>
          <w:trHeight w:val="477"/>
        </w:trPr>
        <w:tc>
          <w:tcPr>
            <w:tcW w:w="9080" w:type="dxa"/>
            <w:gridSpan w:val="3"/>
          </w:tcPr>
          <w:p w:rsidR="00291FB6" w:rsidRDefault="00291FB6" w:rsidP="00340923">
            <w:pPr>
              <w:tabs>
                <w:tab w:val="left" w:pos="5460"/>
                <w:tab w:val="left" w:pos="5670"/>
              </w:tabs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酒店地址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：湖南省长沙市雨花区时代阳光大道459号</w:t>
            </w:r>
          </w:p>
        </w:tc>
      </w:tr>
      <w:tr w:rsidR="00291FB6" w:rsidTr="00340923">
        <w:trPr>
          <w:trHeight w:val="96"/>
        </w:trPr>
        <w:tc>
          <w:tcPr>
            <w:tcW w:w="9080" w:type="dxa"/>
            <w:gridSpan w:val="3"/>
          </w:tcPr>
          <w:p w:rsidR="00291FB6" w:rsidRDefault="00291FB6" w:rsidP="00340923">
            <w:pPr>
              <w:spacing w:line="520" w:lineRule="exact"/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>一、乘车路线：</w:t>
            </w:r>
          </w:p>
          <w:p w:rsidR="00291FB6" w:rsidRDefault="00291FB6" w:rsidP="00340923">
            <w:pPr>
              <w:spacing w:line="520" w:lineRule="exact"/>
              <w:ind w:left="964" w:hangingChars="400" w:hanging="964"/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长沙火车站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>：</w:t>
            </w:r>
          </w:p>
          <w:p w:rsidR="00291FB6" w:rsidRDefault="00291FB6" w:rsidP="00340923">
            <w:pPr>
              <w:spacing w:line="520" w:lineRule="exact"/>
              <w:ind w:left="960" w:hangingChars="400" w:hanging="960"/>
              <w:rPr>
                <w:rFonts w:ascii="仿宋" w:eastAsia="仿宋" w:hAnsi="仿宋" w:cs="宋体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路线1：长沙火车站距离酒店16公里，40分钟车程，打车费用约37元；</w:t>
            </w:r>
          </w:p>
          <w:p w:rsidR="00291FB6" w:rsidRDefault="00291FB6" w:rsidP="00340923">
            <w:pPr>
              <w:spacing w:line="520" w:lineRule="exact"/>
              <w:ind w:left="960" w:hangingChars="400" w:hanging="960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路线2：长沙火车站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乘地铁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2号线到沙湾公园站、换地铁4号圭塘站、再换乘地铁5号线到毛竹塘站。出站后沿时代阳光大道向东步行600米即到</w:t>
            </w:r>
          </w:p>
          <w:p w:rsidR="00291FB6" w:rsidRDefault="00291FB6" w:rsidP="00340923">
            <w:pPr>
              <w:spacing w:line="520" w:lineRule="exact"/>
              <w:ind w:left="964" w:hangingChars="400" w:hanging="964"/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长沙南站：</w:t>
            </w:r>
          </w:p>
          <w:p w:rsidR="00291FB6" w:rsidRDefault="00291FB6" w:rsidP="00340923">
            <w:pPr>
              <w:spacing w:line="520" w:lineRule="exact"/>
              <w:ind w:left="960" w:hangingChars="400" w:hanging="960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路线1：长沙南站距离酒店8公里20分钟车程，打车费用约25元。</w:t>
            </w:r>
          </w:p>
          <w:p w:rsidR="00291FB6" w:rsidRDefault="00291FB6" w:rsidP="00340923">
            <w:pPr>
              <w:spacing w:line="520" w:lineRule="exact"/>
              <w:ind w:left="960" w:hangingChars="400" w:hanging="960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路线2：长沙南站地铁2号线的沙湾公园站、换乘地铁4号线到圭塘站、再换乘地铁5号线到毛竹塘站。出站后沿时代阳光大道向东步行600米即到。</w:t>
            </w:r>
          </w:p>
          <w:p w:rsidR="00291FB6" w:rsidRDefault="00291FB6" w:rsidP="00340923">
            <w:pPr>
              <w:spacing w:line="520" w:lineRule="exact"/>
              <w:ind w:left="964" w:hangingChars="400" w:hanging="964"/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长沙黄花机场：</w:t>
            </w:r>
          </w:p>
          <w:p w:rsidR="00291FB6" w:rsidRDefault="00291FB6" w:rsidP="00340923">
            <w:pPr>
              <w:spacing w:line="520" w:lineRule="exact"/>
              <w:ind w:left="960" w:hangingChars="400" w:hanging="960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路线1：长沙黄花国际机场距离酒店26公里，30分钟车程，打车费用约75元。</w:t>
            </w:r>
          </w:p>
          <w:p w:rsidR="00291FB6" w:rsidRDefault="00291FB6" w:rsidP="00340923">
            <w:pPr>
              <w:spacing w:line="520" w:lineRule="exact"/>
              <w:ind w:left="960" w:hangingChars="400" w:hanging="960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路线2：机场快线火车站线到运达中央广场步行1.3公里沙湾路长沙大道口站，换乘210路公交车到花卉路时代阳光大道口站，再步行375米到即到。</w:t>
            </w:r>
          </w:p>
        </w:tc>
      </w:tr>
    </w:tbl>
    <w:p w:rsidR="00977CC8" w:rsidRPr="00291FB6" w:rsidRDefault="00977CC8"/>
    <w:sectPr w:rsidR="00977CC8" w:rsidRPr="00291FB6">
      <w:headerReference w:type="default" r:id="rId4"/>
      <w:footerReference w:type="default" r:id="rId5"/>
      <w:pgSz w:w="11907" w:h="16840"/>
      <w:pgMar w:top="2098" w:right="1474" w:bottom="1984" w:left="1587" w:header="851" w:footer="102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BB67A5">
    <w:pPr>
      <w:pStyle w:val="a3"/>
    </w:pPr>
  </w:p>
  <w:p w:rsidR="00000000" w:rsidRDefault="00BB67A5">
    <w:pPr>
      <w:pStyle w:val="a3"/>
    </w:pPr>
    <w:r>
      <w:rPr>
        <w:noProof/>
      </w:rPr>
      <w:pict w14:anchorId="05CA2362"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-18.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" filled="f" stroked="f">
          <o:lock v:ext="edit" aspectratio="t" verticies="t" text="t" shapetype="t"/>
          <v:textbox style="mso-fit-shape-to-text:t" inset="0,0,0,0">
            <w:txbxContent>
              <w:p w:rsidR="00000000" w:rsidRDefault="00BB67A5">
                <w:pPr>
                  <w:pStyle w:val="a3"/>
                  <w:ind w:leftChars="9" w:left="19" w:rightChars="-19" w:right="-4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BB67A5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B6"/>
    <w:rsid w:val="00291FB6"/>
    <w:rsid w:val="00977CC8"/>
    <w:rsid w:val="00B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3DB9A8"/>
  <w15:chartTrackingRefBased/>
  <w15:docId w15:val="{4E658C72-C9CF-9D47-8078-CB36A6B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B6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91F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29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91F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2021-09-30T09:20:00Z</dcterms:created>
  <dcterms:modified xsi:type="dcterms:W3CDTF">2021-09-30T09:20:00Z</dcterms:modified>
</cp:coreProperties>
</file>