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557A" w:rsidRDefault="003B557A" w:rsidP="003B557A">
      <w:pPr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附件1：</w:t>
      </w:r>
    </w:p>
    <w:p w:rsidR="003B557A" w:rsidRDefault="003B557A" w:rsidP="003B557A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-20"/>
          <w:sz w:val="32"/>
          <w:szCs w:val="32"/>
        </w:rPr>
        <w:t>会议日程预告（2021年7月26日）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5785"/>
        <w:gridCol w:w="1719"/>
      </w:tblGrid>
      <w:tr w:rsidR="003B557A" w:rsidTr="005744A5">
        <w:trPr>
          <w:trHeight w:val="565"/>
        </w:trPr>
        <w:tc>
          <w:tcPr>
            <w:tcW w:w="177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时   间</w:t>
            </w:r>
          </w:p>
        </w:tc>
        <w:tc>
          <w:tcPr>
            <w:tcW w:w="578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内   容</w:t>
            </w:r>
          </w:p>
        </w:tc>
        <w:tc>
          <w:tcPr>
            <w:tcW w:w="1719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主持及发言</w:t>
            </w:r>
          </w:p>
        </w:tc>
      </w:tr>
      <w:tr w:rsidR="003B557A" w:rsidTr="005744A5">
        <w:trPr>
          <w:trHeight w:val="565"/>
        </w:trPr>
        <w:tc>
          <w:tcPr>
            <w:tcW w:w="177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会议主持</w:t>
            </w:r>
          </w:p>
        </w:tc>
        <w:tc>
          <w:tcPr>
            <w:tcW w:w="578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晏平会长</w:t>
            </w:r>
          </w:p>
        </w:tc>
        <w:tc>
          <w:tcPr>
            <w:tcW w:w="1719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B557A" w:rsidTr="005744A5">
        <w:trPr>
          <w:trHeight w:val="565"/>
        </w:trPr>
        <w:tc>
          <w:tcPr>
            <w:tcW w:w="177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</w:rPr>
              <w:t>08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40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-0</w:t>
            </w:r>
            <w:r>
              <w:rPr>
                <w:rFonts w:ascii="仿宋" w:eastAsia="仿宋" w:hAnsi="仿宋" w:cs="黑体"/>
                <w:sz w:val="28"/>
                <w:szCs w:val="28"/>
              </w:rPr>
              <w:t>8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50</w:t>
            </w:r>
          </w:p>
        </w:tc>
        <w:tc>
          <w:tcPr>
            <w:tcW w:w="578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大会致辞</w:t>
            </w:r>
          </w:p>
        </w:tc>
        <w:tc>
          <w:tcPr>
            <w:tcW w:w="1719" w:type="dxa"/>
          </w:tcPr>
          <w:p w:rsidR="003B557A" w:rsidRDefault="003B557A" w:rsidP="005744A5">
            <w:pPr>
              <w:spacing w:line="520" w:lineRule="exact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晏平</w:t>
            </w:r>
          </w:p>
        </w:tc>
      </w:tr>
      <w:tr w:rsidR="003B557A" w:rsidTr="005744A5">
        <w:trPr>
          <w:trHeight w:val="1119"/>
        </w:trPr>
        <w:tc>
          <w:tcPr>
            <w:tcW w:w="177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</w:rPr>
              <w:t>08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50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-0</w:t>
            </w:r>
            <w:r>
              <w:rPr>
                <w:rFonts w:ascii="仿宋" w:eastAsia="仿宋" w:hAnsi="仿宋" w:cs="黑体"/>
                <w:sz w:val="28"/>
                <w:szCs w:val="28"/>
              </w:rPr>
              <w:t>9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00</w:t>
            </w:r>
          </w:p>
        </w:tc>
        <w:tc>
          <w:tcPr>
            <w:tcW w:w="5785" w:type="dxa"/>
          </w:tcPr>
          <w:p w:rsidR="003B557A" w:rsidRDefault="003B557A" w:rsidP="005744A5">
            <w:pPr>
              <w:spacing w:line="520" w:lineRule="exact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《内燃机产业高质量发展规（2021-2035）》发布仪式</w:t>
            </w:r>
          </w:p>
        </w:tc>
        <w:tc>
          <w:tcPr>
            <w:tcW w:w="1719" w:type="dxa"/>
          </w:tcPr>
          <w:p w:rsidR="003B557A" w:rsidRDefault="003B557A" w:rsidP="005744A5">
            <w:pPr>
              <w:spacing w:line="520" w:lineRule="exact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晏平</w:t>
            </w:r>
          </w:p>
        </w:tc>
      </w:tr>
      <w:tr w:rsidR="003B557A" w:rsidTr="005744A5">
        <w:trPr>
          <w:trHeight w:val="565"/>
        </w:trPr>
        <w:tc>
          <w:tcPr>
            <w:tcW w:w="177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cs="黑体"/>
                <w:sz w:val="28"/>
                <w:szCs w:val="28"/>
              </w:rPr>
              <w:t>9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00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-0</w:t>
            </w:r>
            <w:r>
              <w:rPr>
                <w:rFonts w:ascii="仿宋" w:eastAsia="仿宋" w:hAnsi="仿宋" w:cs="黑体"/>
                <w:sz w:val="28"/>
                <w:szCs w:val="28"/>
              </w:rPr>
              <w:t>9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10</w:t>
            </w:r>
          </w:p>
        </w:tc>
        <w:tc>
          <w:tcPr>
            <w:tcW w:w="578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中国内燃机工业协会领导讲话</w:t>
            </w:r>
          </w:p>
        </w:tc>
        <w:tc>
          <w:tcPr>
            <w:tcW w:w="1719" w:type="dxa"/>
          </w:tcPr>
          <w:p w:rsidR="003B557A" w:rsidRDefault="003B557A" w:rsidP="005744A5">
            <w:pPr>
              <w:spacing w:line="520" w:lineRule="exact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钱恒荣</w:t>
            </w:r>
          </w:p>
        </w:tc>
      </w:tr>
      <w:tr w:rsidR="003B557A" w:rsidTr="005744A5">
        <w:trPr>
          <w:trHeight w:val="565"/>
        </w:trPr>
        <w:tc>
          <w:tcPr>
            <w:tcW w:w="177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09:</w:t>
            </w:r>
            <w:r>
              <w:rPr>
                <w:rFonts w:ascii="仿宋" w:eastAsia="仿宋" w:hAnsi="仿宋" w:cs="黑体"/>
                <w:sz w:val="28"/>
                <w:szCs w:val="28"/>
              </w:rPr>
              <w:t>10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cs="黑体"/>
                <w:sz w:val="28"/>
                <w:szCs w:val="28"/>
              </w:rPr>
              <w:t>09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20</w:t>
            </w:r>
          </w:p>
        </w:tc>
        <w:tc>
          <w:tcPr>
            <w:tcW w:w="578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部委领导讲话</w:t>
            </w:r>
          </w:p>
        </w:tc>
        <w:tc>
          <w:tcPr>
            <w:tcW w:w="1719" w:type="dxa"/>
          </w:tcPr>
          <w:p w:rsidR="003B557A" w:rsidRDefault="003B557A" w:rsidP="005744A5">
            <w:pPr>
              <w:spacing w:line="520" w:lineRule="exact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相关领导</w:t>
            </w:r>
          </w:p>
        </w:tc>
      </w:tr>
      <w:tr w:rsidR="003B557A" w:rsidTr="005744A5">
        <w:trPr>
          <w:trHeight w:val="565"/>
        </w:trPr>
        <w:tc>
          <w:tcPr>
            <w:tcW w:w="177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</w:rPr>
              <w:t>09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20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cs="黑体"/>
                <w:sz w:val="28"/>
                <w:szCs w:val="28"/>
              </w:rPr>
              <w:t>09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30</w:t>
            </w:r>
          </w:p>
        </w:tc>
        <w:tc>
          <w:tcPr>
            <w:tcW w:w="5785" w:type="dxa"/>
          </w:tcPr>
          <w:p w:rsidR="003B557A" w:rsidRDefault="003B557A" w:rsidP="005744A5">
            <w:pPr>
              <w:spacing w:line="520" w:lineRule="exac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中国机械工业联合会领导讲话</w:t>
            </w:r>
          </w:p>
        </w:tc>
        <w:tc>
          <w:tcPr>
            <w:tcW w:w="1719" w:type="dxa"/>
          </w:tcPr>
          <w:p w:rsidR="003B557A" w:rsidRDefault="003B557A" w:rsidP="005744A5">
            <w:pPr>
              <w:spacing w:line="520" w:lineRule="exact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陈斌</w:t>
            </w:r>
          </w:p>
        </w:tc>
      </w:tr>
      <w:tr w:rsidR="003B557A" w:rsidTr="005744A5">
        <w:trPr>
          <w:trHeight w:val="565"/>
        </w:trPr>
        <w:tc>
          <w:tcPr>
            <w:tcW w:w="177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</w:rPr>
              <w:t>09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30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cs="黑体"/>
                <w:sz w:val="28"/>
                <w:szCs w:val="28"/>
              </w:rPr>
              <w:t>10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00</w:t>
            </w:r>
          </w:p>
        </w:tc>
        <w:tc>
          <w:tcPr>
            <w:tcW w:w="578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内燃机产业是实现“双碳目标”战略的先行军</w:t>
            </w:r>
          </w:p>
        </w:tc>
        <w:tc>
          <w:tcPr>
            <w:tcW w:w="1719" w:type="dxa"/>
          </w:tcPr>
          <w:p w:rsidR="003B557A" w:rsidRDefault="003B557A" w:rsidP="005744A5">
            <w:pPr>
              <w:spacing w:line="520" w:lineRule="exact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苏万华</w:t>
            </w:r>
          </w:p>
        </w:tc>
      </w:tr>
      <w:tr w:rsidR="003B557A" w:rsidTr="005744A5">
        <w:trPr>
          <w:trHeight w:val="1119"/>
        </w:trPr>
        <w:tc>
          <w:tcPr>
            <w:tcW w:w="177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</w:rPr>
              <w:t>10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00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-1</w:t>
            </w:r>
            <w:r>
              <w:rPr>
                <w:rFonts w:ascii="仿宋" w:eastAsia="仿宋" w:hAnsi="仿宋" w:cs="黑体"/>
                <w:sz w:val="28"/>
                <w:szCs w:val="28"/>
              </w:rPr>
              <w:t>0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20</w:t>
            </w:r>
          </w:p>
        </w:tc>
        <w:tc>
          <w:tcPr>
            <w:tcW w:w="578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《内燃机产业高质量发展期规划（2021-2035）》解读</w:t>
            </w:r>
          </w:p>
        </w:tc>
        <w:tc>
          <w:tcPr>
            <w:tcW w:w="1719" w:type="dxa"/>
          </w:tcPr>
          <w:p w:rsidR="003B557A" w:rsidRDefault="003B557A" w:rsidP="005744A5">
            <w:pPr>
              <w:spacing w:line="520" w:lineRule="exact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尧命发</w:t>
            </w:r>
          </w:p>
        </w:tc>
      </w:tr>
      <w:tr w:rsidR="003B557A" w:rsidTr="005744A5">
        <w:trPr>
          <w:trHeight w:val="565"/>
        </w:trPr>
        <w:tc>
          <w:tcPr>
            <w:tcW w:w="177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黑体"/>
                <w:sz w:val="28"/>
                <w:szCs w:val="28"/>
              </w:rPr>
              <w:t>0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20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-1</w:t>
            </w:r>
            <w:r>
              <w:rPr>
                <w:rFonts w:ascii="仿宋" w:eastAsia="仿宋" w:hAnsi="仿宋" w:cs="黑体"/>
                <w:sz w:val="28"/>
                <w:szCs w:val="28"/>
              </w:rPr>
              <w:t>0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30</w:t>
            </w:r>
          </w:p>
        </w:tc>
        <w:tc>
          <w:tcPr>
            <w:tcW w:w="578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茶歇</w:t>
            </w:r>
          </w:p>
        </w:tc>
        <w:tc>
          <w:tcPr>
            <w:tcW w:w="1719" w:type="dxa"/>
          </w:tcPr>
          <w:p w:rsidR="003B557A" w:rsidRDefault="003B557A" w:rsidP="005744A5">
            <w:pPr>
              <w:spacing w:line="520" w:lineRule="exact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B557A" w:rsidTr="005744A5">
        <w:trPr>
          <w:trHeight w:val="1119"/>
        </w:trPr>
        <w:tc>
          <w:tcPr>
            <w:tcW w:w="177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黑体"/>
                <w:sz w:val="28"/>
                <w:szCs w:val="28"/>
              </w:rPr>
              <w:t>0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30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-1</w:t>
            </w:r>
            <w:r>
              <w:rPr>
                <w:rFonts w:ascii="仿宋" w:eastAsia="仿宋" w:hAnsi="仿宋" w:cs="黑体"/>
                <w:sz w:val="28"/>
                <w:szCs w:val="28"/>
              </w:rPr>
              <w:t>1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00</w:t>
            </w:r>
          </w:p>
        </w:tc>
        <w:tc>
          <w:tcPr>
            <w:tcW w:w="7504" w:type="dxa"/>
            <w:gridSpan w:val="2"/>
          </w:tcPr>
          <w:p w:rsidR="003B557A" w:rsidRDefault="003B557A" w:rsidP="005744A5">
            <w:pPr>
              <w:spacing w:line="520" w:lineRule="exac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非道路国四排放标准宣贯-</w:t>
            </w:r>
            <w:r>
              <w:rPr>
                <w:rFonts w:ascii="仿宋" w:eastAsia="仿宋" w:hAnsi="仿宋" w:cs="黑体"/>
                <w:sz w:val="28"/>
                <w:szCs w:val="28"/>
              </w:rPr>
              <w:t>--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生态环境部机动车排污监控中心</w:t>
            </w:r>
          </w:p>
        </w:tc>
      </w:tr>
      <w:tr w:rsidR="003B557A" w:rsidTr="005744A5">
        <w:trPr>
          <w:trHeight w:val="565"/>
        </w:trPr>
        <w:tc>
          <w:tcPr>
            <w:tcW w:w="177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黑体"/>
                <w:sz w:val="28"/>
                <w:szCs w:val="28"/>
              </w:rPr>
              <w:t>1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00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-1</w:t>
            </w:r>
            <w:r>
              <w:rPr>
                <w:rFonts w:ascii="仿宋" w:eastAsia="仿宋" w:hAnsi="仿宋" w:cs="黑体"/>
                <w:sz w:val="28"/>
                <w:szCs w:val="28"/>
              </w:rPr>
              <w:t>2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00</w:t>
            </w:r>
          </w:p>
        </w:tc>
        <w:tc>
          <w:tcPr>
            <w:tcW w:w="5785" w:type="dxa"/>
          </w:tcPr>
          <w:p w:rsidR="003B557A" w:rsidRDefault="003B557A" w:rsidP="005744A5">
            <w:pPr>
              <w:spacing w:line="520" w:lineRule="exac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非道路国四排放标准宣贯及培训</w:t>
            </w:r>
          </w:p>
        </w:tc>
        <w:tc>
          <w:tcPr>
            <w:tcW w:w="1719" w:type="dxa"/>
          </w:tcPr>
          <w:p w:rsidR="003B557A" w:rsidRDefault="003B557A" w:rsidP="005744A5">
            <w:pPr>
              <w:spacing w:line="520" w:lineRule="exact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刘顺利</w:t>
            </w:r>
          </w:p>
        </w:tc>
      </w:tr>
      <w:tr w:rsidR="003B557A" w:rsidTr="005744A5">
        <w:trPr>
          <w:trHeight w:val="565"/>
        </w:trPr>
        <w:tc>
          <w:tcPr>
            <w:tcW w:w="177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黑体"/>
                <w:sz w:val="28"/>
                <w:szCs w:val="28"/>
              </w:rPr>
              <w:t>2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00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-1</w:t>
            </w:r>
            <w:r>
              <w:rPr>
                <w:rFonts w:ascii="仿宋" w:eastAsia="仿宋" w:hAnsi="仿宋" w:cs="黑体"/>
                <w:sz w:val="28"/>
                <w:szCs w:val="28"/>
              </w:rPr>
              <w:t>4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00</w:t>
            </w:r>
          </w:p>
        </w:tc>
        <w:tc>
          <w:tcPr>
            <w:tcW w:w="578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休会（午餐、午休）</w:t>
            </w:r>
          </w:p>
        </w:tc>
        <w:tc>
          <w:tcPr>
            <w:tcW w:w="1719" w:type="dxa"/>
          </w:tcPr>
          <w:p w:rsidR="003B557A" w:rsidRDefault="003B557A" w:rsidP="005744A5">
            <w:pPr>
              <w:spacing w:line="520" w:lineRule="exact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B557A" w:rsidTr="005744A5">
        <w:trPr>
          <w:trHeight w:val="565"/>
        </w:trPr>
        <w:tc>
          <w:tcPr>
            <w:tcW w:w="1775" w:type="dxa"/>
          </w:tcPr>
          <w:p w:rsidR="003B557A" w:rsidRDefault="003B557A" w:rsidP="005744A5">
            <w:pPr>
              <w:spacing w:line="520" w:lineRule="exac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下午1</w:t>
            </w:r>
            <w:r>
              <w:rPr>
                <w:rFonts w:ascii="仿宋" w:eastAsia="仿宋" w:hAnsi="仿宋" w:cs="黑体"/>
                <w:sz w:val="28"/>
                <w:szCs w:val="28"/>
              </w:rPr>
              <w:t>4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00</w:t>
            </w:r>
          </w:p>
        </w:tc>
        <w:tc>
          <w:tcPr>
            <w:tcW w:w="5785" w:type="dxa"/>
          </w:tcPr>
          <w:p w:rsidR="003B557A" w:rsidRDefault="003B557A" w:rsidP="005744A5">
            <w:pPr>
              <w:spacing w:line="520" w:lineRule="exac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六届五次理事（扩大会议）</w:t>
            </w:r>
          </w:p>
        </w:tc>
        <w:tc>
          <w:tcPr>
            <w:tcW w:w="1719" w:type="dxa"/>
          </w:tcPr>
          <w:p w:rsidR="003B557A" w:rsidRDefault="003B557A" w:rsidP="005744A5">
            <w:pPr>
              <w:spacing w:line="520" w:lineRule="exact"/>
              <w:jc w:val="left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晏平</w:t>
            </w:r>
          </w:p>
        </w:tc>
      </w:tr>
      <w:tr w:rsidR="003B557A" w:rsidTr="005744A5">
        <w:trPr>
          <w:trHeight w:val="565"/>
        </w:trPr>
        <w:tc>
          <w:tcPr>
            <w:tcW w:w="1775" w:type="dxa"/>
          </w:tcPr>
          <w:p w:rsidR="003B557A" w:rsidRPr="00E21878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4"/>
              </w:rPr>
            </w:pPr>
            <w:r w:rsidRPr="00E21878">
              <w:rPr>
                <w:rFonts w:ascii="仿宋" w:eastAsia="仿宋" w:hAnsi="仿宋" w:cs="黑体" w:hint="eastAsia"/>
                <w:sz w:val="24"/>
              </w:rPr>
              <w:t>14:10-14：</w:t>
            </w:r>
            <w:r w:rsidRPr="00E21878">
              <w:rPr>
                <w:rFonts w:ascii="仿宋" w:eastAsia="仿宋" w:hAnsi="仿宋" w:cs="黑体"/>
                <w:sz w:val="24"/>
              </w:rPr>
              <w:t>40</w:t>
            </w:r>
          </w:p>
        </w:tc>
        <w:tc>
          <w:tcPr>
            <w:tcW w:w="5785" w:type="dxa"/>
          </w:tcPr>
          <w:p w:rsidR="003B557A" w:rsidRDefault="003B557A" w:rsidP="005744A5">
            <w:pPr>
              <w:spacing w:line="520" w:lineRule="exac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六届理事会工作报告及财务收支情况报告</w:t>
            </w:r>
          </w:p>
        </w:tc>
        <w:tc>
          <w:tcPr>
            <w:tcW w:w="1719" w:type="dxa"/>
          </w:tcPr>
          <w:p w:rsidR="003B557A" w:rsidRDefault="003B557A" w:rsidP="005744A5">
            <w:pPr>
              <w:spacing w:line="520" w:lineRule="exact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邢敏</w:t>
            </w:r>
          </w:p>
        </w:tc>
      </w:tr>
      <w:tr w:rsidR="003B557A" w:rsidTr="005744A5">
        <w:trPr>
          <w:trHeight w:val="565"/>
        </w:trPr>
        <w:tc>
          <w:tcPr>
            <w:tcW w:w="177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14:</w:t>
            </w:r>
            <w:r>
              <w:rPr>
                <w:rFonts w:ascii="仿宋" w:eastAsia="仿宋" w:hAnsi="仿宋" w:cs="黑体"/>
                <w:sz w:val="28"/>
                <w:szCs w:val="28"/>
              </w:rPr>
              <w:t>4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0-1</w:t>
            </w:r>
            <w:r>
              <w:rPr>
                <w:rFonts w:ascii="仿宋" w:eastAsia="仿宋" w:hAnsi="仿宋" w:cs="黑体"/>
                <w:sz w:val="28"/>
                <w:szCs w:val="28"/>
              </w:rPr>
              <w:t>6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4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0</w:t>
            </w:r>
          </w:p>
        </w:tc>
        <w:tc>
          <w:tcPr>
            <w:tcW w:w="5785" w:type="dxa"/>
          </w:tcPr>
          <w:p w:rsidR="003B557A" w:rsidRDefault="003B557A" w:rsidP="005744A5">
            <w:pPr>
              <w:spacing w:line="520" w:lineRule="exac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换届相关及其它事项议案审议</w:t>
            </w:r>
          </w:p>
        </w:tc>
        <w:tc>
          <w:tcPr>
            <w:tcW w:w="1719" w:type="dxa"/>
          </w:tcPr>
          <w:p w:rsidR="003B557A" w:rsidRDefault="003B557A" w:rsidP="005744A5">
            <w:pPr>
              <w:spacing w:line="520" w:lineRule="exact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B557A" w:rsidTr="005744A5">
        <w:trPr>
          <w:trHeight w:val="575"/>
        </w:trPr>
        <w:tc>
          <w:tcPr>
            <w:tcW w:w="177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黑体"/>
                <w:sz w:val="28"/>
                <w:szCs w:val="28"/>
              </w:rPr>
              <w:t>6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4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0-1</w:t>
            </w:r>
            <w:r>
              <w:rPr>
                <w:rFonts w:ascii="仿宋" w:eastAsia="仿宋" w:hAnsi="仿宋" w:cs="黑体"/>
                <w:sz w:val="28"/>
                <w:szCs w:val="28"/>
              </w:rPr>
              <w:t>7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黑体"/>
                <w:sz w:val="28"/>
                <w:szCs w:val="28"/>
              </w:rPr>
              <w:t>00</w:t>
            </w:r>
          </w:p>
        </w:tc>
        <w:tc>
          <w:tcPr>
            <w:tcW w:w="5785" w:type="dxa"/>
          </w:tcPr>
          <w:p w:rsidR="003B557A" w:rsidRDefault="003B557A" w:rsidP="005744A5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大会总结讲话</w:t>
            </w:r>
          </w:p>
        </w:tc>
        <w:tc>
          <w:tcPr>
            <w:tcW w:w="1719" w:type="dxa"/>
          </w:tcPr>
          <w:p w:rsidR="003B557A" w:rsidRDefault="003B557A" w:rsidP="005744A5">
            <w:pPr>
              <w:spacing w:line="520" w:lineRule="exact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</w:tbl>
    <w:p w:rsidR="00383C98" w:rsidRPr="003B557A" w:rsidRDefault="00383C98">
      <w:pPr>
        <w:rPr>
          <w:rFonts w:hint="eastAsia"/>
          <w:b/>
          <w:bCs/>
        </w:rPr>
      </w:pPr>
    </w:p>
    <w:sectPr w:rsidR="00383C98" w:rsidRPr="003B5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7A"/>
    <w:rsid w:val="00383C98"/>
    <w:rsid w:val="003B557A"/>
    <w:rsid w:val="00E2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DEF3"/>
  <w15:chartTrackingRefBased/>
  <w15:docId w15:val="{0D6EBFE2-073E-504C-B9C3-32CC5BB9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57A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2021-06-16T05:35:00Z</dcterms:created>
  <dcterms:modified xsi:type="dcterms:W3CDTF">2021-06-16T05:39:00Z</dcterms:modified>
</cp:coreProperties>
</file>