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A1A" w:rsidRPr="0070685A" w:rsidRDefault="00C72A1A" w:rsidP="00C72A1A">
      <w:pPr>
        <w:spacing w:beforeLines="50" w:before="156" w:line="48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70685A">
        <w:rPr>
          <w:rFonts w:ascii="仿宋" w:eastAsia="仿宋" w:hAnsi="仿宋" w:cs="Times New Roman" w:hint="eastAsia"/>
          <w:b/>
          <w:sz w:val="28"/>
          <w:szCs w:val="28"/>
        </w:rPr>
        <w:t>附件二：拟立项讨论标准项目清单</w:t>
      </w:r>
    </w:p>
    <w:tbl>
      <w:tblPr>
        <w:tblStyle w:val="a3"/>
        <w:tblW w:w="8931" w:type="dxa"/>
        <w:tblInd w:w="-318" w:type="dxa"/>
        <w:tblLook w:val="04A0" w:firstRow="1" w:lastRow="0" w:firstColumn="1" w:lastColumn="0" w:noHBand="0" w:noVBand="1"/>
      </w:tblPr>
      <w:tblGrid>
        <w:gridCol w:w="710"/>
        <w:gridCol w:w="4536"/>
        <w:gridCol w:w="3685"/>
      </w:tblGrid>
      <w:tr w:rsidR="00C72A1A" w:rsidTr="00D60AB6">
        <w:trPr>
          <w:trHeight w:val="407"/>
        </w:trPr>
        <w:tc>
          <w:tcPr>
            <w:tcW w:w="710" w:type="dxa"/>
            <w:vAlign w:val="center"/>
          </w:tcPr>
          <w:p w:rsidR="00C72A1A" w:rsidRPr="00D75D27" w:rsidRDefault="00C72A1A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4536" w:type="dxa"/>
            <w:vAlign w:val="center"/>
          </w:tcPr>
          <w:p w:rsidR="00C72A1A" w:rsidRPr="00D75D27" w:rsidRDefault="00C72A1A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标准项目名称</w:t>
            </w:r>
            <w:r>
              <w:rPr>
                <w:rFonts w:ascii="仿宋" w:eastAsia="仿宋" w:hAnsi="仿宋" w:hint="eastAsia"/>
                <w:szCs w:val="21"/>
              </w:rPr>
              <w:t>（暂定）</w:t>
            </w:r>
          </w:p>
        </w:tc>
        <w:tc>
          <w:tcPr>
            <w:tcW w:w="3685" w:type="dxa"/>
            <w:vAlign w:val="center"/>
          </w:tcPr>
          <w:p w:rsidR="00C72A1A" w:rsidRPr="00D75D27" w:rsidRDefault="00C72A1A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拟</w:t>
            </w:r>
            <w:r w:rsidRPr="00D75D27">
              <w:rPr>
                <w:rFonts w:ascii="仿宋" w:eastAsia="仿宋" w:hAnsi="仿宋" w:hint="eastAsia"/>
                <w:szCs w:val="21"/>
              </w:rPr>
              <w:t>牵头起草单位</w:t>
            </w:r>
          </w:p>
        </w:tc>
      </w:tr>
      <w:tr w:rsidR="00C72A1A" w:rsidTr="00D60AB6">
        <w:trPr>
          <w:trHeight w:val="274"/>
        </w:trPr>
        <w:tc>
          <w:tcPr>
            <w:tcW w:w="710" w:type="dxa"/>
            <w:vAlign w:val="center"/>
          </w:tcPr>
          <w:p w:rsidR="00C72A1A" w:rsidRPr="00D75D27" w:rsidRDefault="00C72A1A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536" w:type="dxa"/>
            <w:vAlign w:val="center"/>
          </w:tcPr>
          <w:p w:rsidR="00C72A1A" w:rsidRPr="00D75D27" w:rsidRDefault="00C72A1A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566430">
              <w:rPr>
                <w:rFonts w:ascii="仿宋" w:eastAsia="仿宋" w:hAnsi="仿宋" w:hint="eastAsia"/>
                <w:szCs w:val="21"/>
              </w:rPr>
              <w:t>舷外机用汽油机 燃料消耗率限值及试验方法</w:t>
            </w:r>
          </w:p>
        </w:tc>
        <w:tc>
          <w:tcPr>
            <w:tcW w:w="3685" w:type="dxa"/>
            <w:vAlign w:val="center"/>
          </w:tcPr>
          <w:p w:rsidR="00C72A1A" w:rsidRPr="00D75D27" w:rsidRDefault="00C72A1A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566430">
              <w:rPr>
                <w:rFonts w:ascii="仿宋" w:eastAsia="仿宋" w:hAnsi="仿宋" w:hint="eastAsia"/>
                <w:szCs w:val="21"/>
              </w:rPr>
              <w:t>苏州百胜动力机器股份有限公司</w:t>
            </w:r>
            <w:r w:rsidRPr="00D75D27">
              <w:rPr>
                <w:rFonts w:ascii="仿宋" w:eastAsia="仿宋" w:hAnsi="仿宋" w:hint="eastAsia"/>
                <w:szCs w:val="21"/>
              </w:rPr>
              <w:t>、</w:t>
            </w:r>
            <w:r w:rsidRPr="00566430">
              <w:rPr>
                <w:rFonts w:ascii="仿宋" w:eastAsia="仿宋" w:hAnsi="仿宋" w:hint="eastAsia"/>
                <w:szCs w:val="21"/>
              </w:rPr>
              <w:t>上海内燃机研究所</w:t>
            </w:r>
            <w:r w:rsidRPr="00566430">
              <w:rPr>
                <w:rFonts w:ascii="仿宋" w:eastAsia="仿宋" w:hAnsi="仿宋"/>
                <w:szCs w:val="21"/>
              </w:rPr>
              <w:t>有限责任公司</w:t>
            </w:r>
            <w:r w:rsidRPr="00566430">
              <w:rPr>
                <w:rFonts w:ascii="仿宋" w:eastAsia="仿宋" w:hAnsi="仿宋" w:hint="eastAsia"/>
                <w:szCs w:val="21"/>
              </w:rPr>
              <w:t>、江苏大学</w:t>
            </w:r>
          </w:p>
        </w:tc>
      </w:tr>
      <w:tr w:rsidR="00C72A1A" w:rsidTr="00D60AB6">
        <w:trPr>
          <w:trHeight w:val="494"/>
        </w:trPr>
        <w:tc>
          <w:tcPr>
            <w:tcW w:w="710" w:type="dxa"/>
            <w:vAlign w:val="center"/>
          </w:tcPr>
          <w:p w:rsidR="00C72A1A" w:rsidRPr="00D75D27" w:rsidRDefault="00C72A1A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536" w:type="dxa"/>
            <w:vAlign w:val="center"/>
          </w:tcPr>
          <w:p w:rsidR="00C72A1A" w:rsidRPr="00D75D27" w:rsidRDefault="00C72A1A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F5389">
              <w:rPr>
                <w:rFonts w:ascii="仿宋" w:eastAsia="仿宋" w:hAnsi="仿宋" w:hint="eastAsia"/>
                <w:szCs w:val="21"/>
              </w:rPr>
              <w:t>液化天然气（LNG）/压缩天然气（CNG）滤清器 产品质量分等分级规范</w:t>
            </w:r>
          </w:p>
        </w:tc>
        <w:tc>
          <w:tcPr>
            <w:tcW w:w="3685" w:type="dxa"/>
            <w:vAlign w:val="center"/>
          </w:tcPr>
          <w:p w:rsidR="00C72A1A" w:rsidRPr="00D75D27" w:rsidRDefault="00C72A1A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F5389">
              <w:rPr>
                <w:rFonts w:ascii="仿宋" w:eastAsia="仿宋" w:hAnsi="仿宋" w:hint="eastAsia"/>
                <w:szCs w:val="21"/>
              </w:rPr>
              <w:t>安徽威尔低碳科技股份有限公司</w:t>
            </w:r>
            <w:r>
              <w:rPr>
                <w:rFonts w:ascii="仿宋" w:eastAsia="仿宋" w:hAnsi="仿宋" w:hint="eastAsia"/>
                <w:szCs w:val="21"/>
              </w:rPr>
              <w:t>等</w:t>
            </w:r>
          </w:p>
        </w:tc>
      </w:tr>
      <w:tr w:rsidR="00C72A1A" w:rsidTr="00D60AB6">
        <w:trPr>
          <w:trHeight w:val="783"/>
        </w:trPr>
        <w:tc>
          <w:tcPr>
            <w:tcW w:w="710" w:type="dxa"/>
            <w:vAlign w:val="center"/>
          </w:tcPr>
          <w:p w:rsidR="00C72A1A" w:rsidRPr="00D75D27" w:rsidRDefault="00C72A1A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536" w:type="dxa"/>
            <w:vAlign w:val="center"/>
          </w:tcPr>
          <w:p w:rsidR="00C72A1A" w:rsidRPr="00566430" w:rsidRDefault="00C72A1A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F83D87">
              <w:rPr>
                <w:rFonts w:ascii="仿宋" w:eastAsia="仿宋" w:hAnsi="仿宋" w:hint="eastAsia"/>
                <w:szCs w:val="21"/>
              </w:rPr>
              <w:t>涡轮增压器汽油机可变喷嘴环 通用技术条件</w:t>
            </w:r>
          </w:p>
        </w:tc>
        <w:tc>
          <w:tcPr>
            <w:tcW w:w="3685" w:type="dxa"/>
            <w:vAlign w:val="center"/>
          </w:tcPr>
          <w:p w:rsidR="00C72A1A" w:rsidRPr="00566430" w:rsidRDefault="00C72A1A" w:rsidP="00D60AB6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F83D87">
              <w:rPr>
                <w:rFonts w:ascii="仿宋" w:eastAsia="仿宋" w:hAnsi="仿宋" w:hint="eastAsia"/>
                <w:szCs w:val="21"/>
              </w:rPr>
              <w:t>萍乡德博科技股份有限公司、湖南天雁机械有限责任公司、宁波威孚天力</w:t>
            </w:r>
            <w:r w:rsidRPr="00F83D87">
              <w:rPr>
                <w:rFonts w:ascii="仿宋" w:eastAsia="仿宋" w:hAnsi="仿宋"/>
                <w:szCs w:val="21"/>
              </w:rPr>
              <w:t>增压技术有限公司</w:t>
            </w:r>
          </w:p>
        </w:tc>
      </w:tr>
      <w:tr w:rsidR="00C72A1A" w:rsidTr="00D60AB6">
        <w:trPr>
          <w:trHeight w:val="274"/>
        </w:trPr>
        <w:tc>
          <w:tcPr>
            <w:tcW w:w="710" w:type="dxa"/>
            <w:vAlign w:val="center"/>
          </w:tcPr>
          <w:p w:rsidR="00C72A1A" w:rsidRPr="00D75D27" w:rsidRDefault="00C72A1A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536" w:type="dxa"/>
            <w:vAlign w:val="center"/>
          </w:tcPr>
          <w:p w:rsidR="00C72A1A" w:rsidRPr="00D75D27" w:rsidRDefault="00C72A1A" w:rsidP="00D60AB6">
            <w:pPr>
              <w:spacing w:line="480" w:lineRule="exact"/>
              <w:jc w:val="left"/>
              <w:rPr>
                <w:rFonts w:ascii="仿宋" w:eastAsia="仿宋" w:hAnsi="仿宋"/>
                <w:szCs w:val="21"/>
              </w:rPr>
            </w:pPr>
            <w:r w:rsidRPr="00D75D27">
              <w:rPr>
                <w:rFonts w:ascii="仿宋" w:eastAsia="仿宋" w:hAnsi="仿宋" w:hint="eastAsia"/>
                <w:szCs w:val="21"/>
              </w:rPr>
              <w:t>其他项目</w:t>
            </w:r>
          </w:p>
        </w:tc>
        <w:tc>
          <w:tcPr>
            <w:tcW w:w="3685" w:type="dxa"/>
            <w:vAlign w:val="center"/>
          </w:tcPr>
          <w:p w:rsidR="00C72A1A" w:rsidRPr="00D75D27" w:rsidRDefault="00C72A1A" w:rsidP="00D60AB6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866911" w:rsidRDefault="00866911"/>
    <w:sectPr w:rsidR="00866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1A"/>
    <w:rsid w:val="00866911"/>
    <w:rsid w:val="00C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17C17-8B56-6541-89C3-591E99E4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A1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72A1A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2021-03-02T12:45:00Z</dcterms:created>
  <dcterms:modified xsi:type="dcterms:W3CDTF">2021-03-02T12:46:00Z</dcterms:modified>
</cp:coreProperties>
</file>