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1A2" w:rsidRDefault="001661A2" w:rsidP="001661A2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附件：</w:t>
      </w:r>
    </w:p>
    <w:p w:rsidR="001661A2" w:rsidRDefault="001661A2" w:rsidP="001661A2">
      <w:pPr>
        <w:spacing w:line="560" w:lineRule="exact"/>
        <w:jc w:val="center"/>
        <w:rPr>
          <w:rFonts w:ascii="黑体" w:eastAsia="黑体" w:hAnsi="黑体" w:cs="黑体" w:hint="eastAsia"/>
          <w:bCs/>
          <w:sz w:val="32"/>
          <w:szCs w:val="32"/>
        </w:rPr>
      </w:pPr>
    </w:p>
    <w:p w:rsidR="001661A2" w:rsidRDefault="001661A2" w:rsidP="001661A2">
      <w:pPr>
        <w:spacing w:line="560" w:lineRule="exact"/>
        <w:jc w:val="center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第二届中国内燃机工业协会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标准化工作委员会调整名单</w:t>
      </w:r>
    </w:p>
    <w:p w:rsidR="001661A2" w:rsidRDefault="001661A2" w:rsidP="001661A2">
      <w:pPr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661A2" w:rsidRDefault="001661A2" w:rsidP="001661A2">
      <w:pPr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一、委员增补和调整</w:t>
      </w:r>
    </w:p>
    <w:tbl>
      <w:tblPr>
        <w:tblW w:w="13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283"/>
        <w:gridCol w:w="2268"/>
        <w:gridCol w:w="3686"/>
        <w:gridCol w:w="2968"/>
        <w:gridCol w:w="2074"/>
      </w:tblGrid>
      <w:tr w:rsidR="001661A2" w:rsidTr="000D4043">
        <w:trPr>
          <w:trHeight w:val="567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委员会职务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 在 单 位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证书编号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证书有效期</w:t>
            </w:r>
          </w:p>
        </w:tc>
      </w:tr>
      <w:tr w:rsidR="001661A2" w:rsidTr="000D404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  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成都茂晟滑轴承有限公司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CICEIA-BZ-2021-124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至2023年7月</w:t>
            </w:r>
          </w:p>
        </w:tc>
      </w:tr>
      <w:tr w:rsidR="001661A2" w:rsidTr="000D404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张文阁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中国计量科学研究院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CICEIA-BZ-2021-125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至2023年7月</w:t>
            </w:r>
          </w:p>
        </w:tc>
      </w:tr>
      <w:tr w:rsidR="001661A2" w:rsidTr="000D404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薛亦峰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北京市环境保护科学研究院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CICEIA-BZ-2021-126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至2023年7月</w:t>
            </w:r>
          </w:p>
        </w:tc>
      </w:tr>
      <w:tr w:rsidR="001661A2" w:rsidTr="000D404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武彤冉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北京市环境保护科学研究院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CICEIA-BZ-2021-127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至2023年7月</w:t>
            </w:r>
          </w:p>
        </w:tc>
      </w:tr>
      <w:tr w:rsidR="001661A2" w:rsidTr="000D4043">
        <w:trPr>
          <w:trHeight w:val="65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王计广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中汽研汽车检验中心（天津）有限公司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CICEIA-BZ-2021-128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至2023年7月</w:t>
            </w:r>
          </w:p>
        </w:tc>
      </w:tr>
      <w:tr w:rsidR="001661A2" w:rsidTr="000D4043">
        <w:trPr>
          <w:trHeight w:val="6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悦  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浙江康思特动力机械有限公司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CICEIA-BZ-2021-129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至2023年7月</w:t>
            </w:r>
          </w:p>
        </w:tc>
      </w:tr>
      <w:tr w:rsidR="001661A2" w:rsidTr="000D4043">
        <w:trPr>
          <w:trHeight w:val="6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副主任委员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 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上海机动车检测认证技术研究中心有限公司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CICEIA-BZ-2018-115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至2023年7月</w:t>
            </w:r>
          </w:p>
        </w:tc>
      </w:tr>
      <w:tr w:rsidR="001661A2" w:rsidTr="000D4043">
        <w:trPr>
          <w:trHeight w:val="79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委员兼副秘书长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黄建利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河南心连心蓝色环保科技有限公司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CICEIA-BZ-2018-107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至2023年7月</w:t>
            </w:r>
          </w:p>
        </w:tc>
      </w:tr>
    </w:tbl>
    <w:p w:rsidR="001661A2" w:rsidRDefault="001661A2" w:rsidP="001661A2">
      <w:pPr>
        <w:tabs>
          <w:tab w:val="left" w:pos="630"/>
        </w:tabs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二、委员解聘</w:t>
      </w:r>
    </w:p>
    <w:tbl>
      <w:tblPr>
        <w:tblW w:w="13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283"/>
        <w:gridCol w:w="2268"/>
        <w:gridCol w:w="3686"/>
        <w:gridCol w:w="2968"/>
        <w:gridCol w:w="2074"/>
      </w:tblGrid>
      <w:tr w:rsidR="001661A2" w:rsidTr="000D404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委员会原职务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 在 单 位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原证书编号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证书状态</w:t>
            </w:r>
          </w:p>
        </w:tc>
      </w:tr>
      <w:tr w:rsidR="001661A2" w:rsidTr="000D404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邓  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成都茂晟滑轴承有限公司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CICEIA-BZ-2019-120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作废</w:t>
            </w:r>
          </w:p>
        </w:tc>
      </w:tr>
      <w:tr w:rsidR="001661A2" w:rsidTr="000D4043">
        <w:trPr>
          <w:trHeight w:val="68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米新艳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  <w:lang w:bidi="ar"/>
              </w:rPr>
              <w:t>一汽解放汽车有限公司商用车开发院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CICEIA-BZ-2018-029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作废</w:t>
            </w:r>
          </w:p>
        </w:tc>
      </w:tr>
      <w:tr w:rsidR="001661A2" w:rsidTr="000D404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马学军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滨州渤海活塞有限公司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CICEIA-BZ-2018-031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作废</w:t>
            </w:r>
          </w:p>
        </w:tc>
      </w:tr>
      <w:tr w:rsidR="001661A2" w:rsidTr="000D404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刘伯钧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浙江康思特动力机械有限公司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CICEIA-BZ-2018-068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作废</w:t>
            </w:r>
          </w:p>
        </w:tc>
      </w:tr>
      <w:tr w:rsidR="001661A2" w:rsidTr="000D4043">
        <w:trPr>
          <w:trHeight w:val="65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王保林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宁波威孚天力增压技术股份有限公司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CICEIA-BZ-2018-078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作废</w:t>
            </w:r>
          </w:p>
        </w:tc>
      </w:tr>
      <w:tr w:rsidR="001661A2" w:rsidTr="000D4043">
        <w:trPr>
          <w:trHeight w:val="6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张明珠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无锡威孚英特迈增压技术有限公司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CICEIA-BZ-2018-079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作废</w:t>
            </w:r>
          </w:p>
        </w:tc>
      </w:tr>
      <w:tr w:rsidR="001661A2" w:rsidTr="000D4043">
        <w:trPr>
          <w:trHeight w:val="6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尹忠慰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上海交通大学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CICEIA-BZ-2018-082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作废</w:t>
            </w:r>
          </w:p>
        </w:tc>
      </w:tr>
      <w:tr w:rsidR="001661A2" w:rsidTr="000D4043">
        <w:trPr>
          <w:trHeight w:val="62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委员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  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湖北拓威汽车尾气系统有限公司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CICEIA-BZ-2018-108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Default="001661A2" w:rsidP="000D4043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作废</w:t>
            </w:r>
          </w:p>
        </w:tc>
      </w:tr>
    </w:tbl>
    <w:p w:rsidR="001661A2" w:rsidRDefault="001661A2" w:rsidP="001661A2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3D5D20" w:rsidRDefault="003D5D20"/>
    <w:sectPr w:rsidR="003D5D20" w:rsidSect="001661A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A2"/>
    <w:rsid w:val="001661A2"/>
    <w:rsid w:val="003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F6524-C0E4-C648-86F5-B21A5654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1A2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2021-01-18T02:44:00Z</dcterms:created>
  <dcterms:modified xsi:type="dcterms:W3CDTF">2021-01-18T02:45:00Z</dcterms:modified>
</cp:coreProperties>
</file>